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Доклад «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Р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оль сказок в экологическом воспитании дошкольников»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материал подготовила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воспитатель 2-й младшей группы </w:t>
      </w:r>
    </w:p>
    <w:p>
      <w:pPr>
        <w:pStyle w:val="Normal"/>
        <w:spacing w:lineRule="auto" w:line="240" w:before="0" w:after="0"/>
        <w:ind w:firstLine="360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</w:rPr>
        <w:t xml:space="preserve">Жибинова Марина Юрьевна </w:t>
      </w:r>
    </w:p>
    <w:p>
      <w:pPr>
        <w:pStyle w:val="Normal"/>
        <w:jc w:val="center"/>
        <w:rPr>
          <w:rStyle w:val="Strong"/>
          <w:rFonts w:ascii="Times New Roman" w:hAnsi="Times New Roman" w:cs="Times New Roman"/>
          <w:b w:val="false"/>
          <w:b w:val="false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>Актуальность. В настоящее время очень остро встала проблема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  <w:lang w:eastAsia="ru-RU"/>
        </w:rPr>
        <w:t>экологического воспитания дошкольников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lang w:eastAsia="ru-RU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 век скоростей и технологий не хватает времени остановиться, оглянуться вокруг, понаблюдать</w:t>
      </w:r>
      <w:r>
        <w:rPr>
          <w:sz w:val="28"/>
          <w:szCs w:val="28"/>
        </w:rPr>
        <w:t xml:space="preserve"> за </w:t>
      </w:r>
      <w:r>
        <w:rPr>
          <w:rFonts w:cs="Times New Roman" w:ascii="Times New Roman" w:hAnsi="Times New Roman"/>
          <w:sz w:val="28"/>
          <w:szCs w:val="28"/>
        </w:rPr>
        <w:t xml:space="preserve">природой. А нехватка общения детей с природой оборачивается впоследствии черствостью, безнравственностью и неуважительным отношением ко всему. </w:t>
      </w:r>
    </w:p>
    <w:p>
      <w:pPr>
        <w:pStyle w:val="NormalWeb"/>
        <w:shd w:val="clear" w:color="auto" w:fill="FFFFFF"/>
        <w:spacing w:lineRule="atLeast" w:line="317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В борьбе за будущее человечества и за высоконравственного человека, огромное, вернее, практически самое важное место занимают педагоги и родители. На протяжении многих лет детям внушали: любое явление природы — все во благо человеку, все для человека и ничего взамен. Это привело к тому, что начиная с детского сада, дети знали, что лес — это древесина, которая нужна человеку для строительства, изготовления бумаги, лес дает человеку пищу в виде грибов, ягод, орехов и т. д. Птицы нужны и полезны, так как они уничтожают насекомых. Землю нужно копать, пахать, сеять на ней, и она даст хороший урожай. И так во всем. Вот этот эгоистический потребительский навык очень хорошо усвоился.</w:t>
      </w:r>
      <w:r>
        <w:rPr/>
        <w:t xml:space="preserve"> </w:t>
      </w:r>
      <w:r>
        <w:rPr>
          <w:sz w:val="28"/>
          <w:szCs w:val="28"/>
        </w:rPr>
        <w:t>А ведь бережное отношение к природе, осознание важности ее охраны, формирование экокультуры необходимо воспитывать с ранних лет. Именно в дошкольном детстве закладывается позитивное, бережное отношение к природе, к «рукотворному миру» и ко всему окружающему.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color w:val="111111"/>
          <w:sz w:val="28"/>
          <w:szCs w:val="28"/>
          <w:shd w:fill="FFFFFF" w:val="clear"/>
        </w:rPr>
      </w:pP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 xml:space="preserve">  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Один из основных принципов экологического образования – это принцип научности и достоверности фактов. Но как рассказать маленьким детям о том, как размножаются растения, о пользе и вреде нефти, о нересте рыб, о появлении птиц? Как рассказать, не нарушая детскую тягу к познанию, как увлечь и заинтересовать, ведь материал для обсуждения по большей части не что иное, как сухие, строгие научные факты, которые зачастую просто непонятны детям.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color w:val="111111"/>
          <w:sz w:val="28"/>
          <w:szCs w:val="28"/>
          <w:shd w:fill="FFFFFF" w:val="clear"/>
        </w:rPr>
      </w:pP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 xml:space="preserve">  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Необходимо выбрать такие формы и методы экологического развития дошкольников, которые позволили бы продемонстрировать приспособление растений и животных к среде обитания, взаимосвязи в природных сообществах.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color w:val="111111"/>
          <w:sz w:val="28"/>
          <w:szCs w:val="28"/>
          <w:shd w:fill="FFFFFF" w:val="clear"/>
        </w:rPr>
      </w:pP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 xml:space="preserve">  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 xml:space="preserve">Таким занимательным средством обучения может быть </w:t>
      </w:r>
      <w:r>
        <w:rPr>
          <w:rStyle w:val="Strong"/>
          <w:rFonts w:cs="Times New Roman" w:ascii="Times New Roman" w:hAnsi="Times New Roman"/>
          <w:color w:val="111111"/>
          <w:sz w:val="28"/>
          <w:szCs w:val="28"/>
          <w:shd w:fill="FFFFFF" w:val="clear"/>
        </w:rPr>
        <w:t>СКАЗКА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. Форма сказки, как никакая другая, близка и понятна малышам. В каждой сказке мы определяем свои цели и задачи, но все они в конечном итоге схожи между собой, потому что призваны учить детей беречь и охранять природу, и все живое на земле.</w:t>
      </w:r>
      <w:r>
        <w:rPr/>
        <w:t xml:space="preserve">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Ненавязчиво, в форме игры сказки дают необходимые детям знания. Краткость, простота сюжета, конкретность и в конце сказки – вывод, а иногда – вопрос для поддержания диалога с маленькими слушателями. Также через сказки удается привить не только любовь к природе, но и осознание необходимости ее охраны.</w:t>
      </w:r>
    </w:p>
    <w:p>
      <w:pPr>
        <w:pStyle w:val="Normal"/>
        <w:spacing w:lineRule="auto" w:line="240" w:before="0" w:after="0"/>
        <w:jc w:val="both"/>
        <w:rPr>
          <w:rStyle w:val="Strong"/>
          <w:rFonts w:ascii="Times New Roman" w:hAnsi="Times New Roman" w:cs="Times New Roman"/>
          <w:b w:val="false"/>
          <w:b w:val="false"/>
          <w:color w:val="111111"/>
          <w:sz w:val="28"/>
          <w:szCs w:val="28"/>
          <w:shd w:fill="FFFFFF" w:val="clear"/>
        </w:rPr>
      </w:pP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 xml:space="preserve">  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Сказка не только развлекает, но ненавязчиво воспитывает, знакомит ребёнка с окружающим миром, добром и злом. Если в сказку внесены некоторые биологические знания и понятия о взаимоотношениях живых организмов между собой и окружающей их средой, то сказка будет источником развития основ экологической культуры и экологических понятий. Она будет воспитывать у детей понятие о природе как о целостно-окрашенном мире. Сказка даёт возможность, благодаря хорошо развитому у детей воображению, понаблюдать с дошкольниками за жизнью диких животных или отправиться в путешествие, увидеть своими глазами рассвет или подводное царство.</w:t>
      </w:r>
      <w:r>
        <w:rPr/>
        <w:t xml:space="preserve">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Использовать сказки можно в работе с детьми разного возраста: при проведении игр, различных мероприятий, праздников, экскурсий, на НОД.</w:t>
      </w:r>
      <w:r>
        <w:rPr/>
        <w:t xml:space="preserve"> </w:t>
      </w:r>
      <w:r>
        <w:rPr>
          <w:rStyle w:val="Strong"/>
          <w:rFonts w:cs="Times New Roman" w:ascii="Times New Roman" w:hAnsi="Times New Roman"/>
          <w:b w:val="false"/>
          <w:color w:val="111111"/>
          <w:sz w:val="28"/>
          <w:szCs w:val="28"/>
          <w:shd w:fill="FFFFFF" w:val="clear"/>
        </w:rPr>
        <w:t>Сказка воздействует не только на сознание, но и на чувства ребенка. Она позволяет ребенку более глубоко пережить те, или иные, явления в природе, учит детей научному видению природы.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Целью моей работы (по самообразованию) с дошкольниками в этом направлении стало: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ответственного и доброжелательного отношения к природе;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сопереживание живому организму.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Мною были поставлены следующие задачи: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Обогащать у детей представления о ценности природы и правилах поведения в ней;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кругозор детей на основе знакомства с природой родного края;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систематизировать знания о растительном и животном мире;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эмоционально-чувственную сферу и желание помогать природе;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к объектам окружающего нас мира через чтение стихов, рассказов, сказок о природе, через практическую деятельность;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художественное творчество, организуя выставки рисунков, поделок на тему «Берегите природу!»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память и связную речь, обогащать словарь детей, образное и вариативное мышление, фантазию, воображение, творческие способности;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 детей доброе отношение к природе.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Ожидаемый результат: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восприятие окружающего природного мира;</w:t>
      </w:r>
    </w:p>
    <w:p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экологических норм поведения в природе.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Сказки могут быть использованы педагогами дошкольных образовательных учреждений для знакомства детей дошкольного возраста с живыми объектами данной экологической системы в весенне-летний период времени с целью решения задач экологического образования и воспитания дошкольников, формирования у них экологических знаний о растениях и животных, опыта общения с ними в природе и становления осознанно-правильного отношения к ним.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Сказки способствуют развитию у детей творчества, душевности, умения замечать прекрасное в обыденной жизни. Пройдет время, вырастут наши дети, научатся беречь и любить природу, чтобы сохранить её для последующих поколений.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653495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2306"/>
    <w:rPr>
      <w:b/>
      <w:bCs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6777f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6777f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d23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8638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6777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6777f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LibreOffice/7.0.6.2$Windows_x86 LibreOffice_project/144abb84a525d8e30c9dbbefa69cbbf2d8d4ae3b</Application>
  <AppVersion>15.0000</AppVersion>
  <Pages>3</Pages>
  <Words>733</Words>
  <Characters>4633</Characters>
  <CharactersWithSpaces>5358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2021-11-15T06:23:00Z</dcterms:created>
  <dc:creator>User</dc:creator>
  <dc:description/>
  <dc:language>ru-RU</dc:language>
  <cp:lastModifiedBy/>
  <dcterms:modified xsi:type="dcterms:W3CDTF">2021-12-01T14:56:08Z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