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Курагинский детский сад №8 «Лесная сказка» комбинированного вида</w:t>
      </w: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3F4B" w:rsidRDefault="00B83F4B" w:rsidP="009A24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9A2465" w:rsidRPr="00395149" w:rsidRDefault="0020360D" w:rsidP="009A2465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«Что должен знать</w:t>
      </w:r>
      <w:r w:rsidR="00B83F4B">
        <w:rPr>
          <w:rFonts w:ascii="Times New Roman" w:hAnsi="Times New Roman" w:cs="Times New Roman"/>
          <w:b/>
          <w:bCs/>
          <w:sz w:val="40"/>
          <w:szCs w:val="40"/>
        </w:rPr>
        <w:t xml:space="preserve"> и уметь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ребенок 4-5 лет</w:t>
      </w:r>
      <w:r w:rsidR="009A2465" w:rsidRPr="0039514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9A2465" w:rsidRPr="00395149" w:rsidRDefault="009A2465" w:rsidP="009A246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A2465" w:rsidRDefault="009A2465" w:rsidP="009A24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 Марьясова</w:t>
      </w:r>
    </w:p>
    <w:p w:rsidR="009A2465" w:rsidRDefault="009A2465" w:rsidP="009A24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Наталья Геннадьевна</w:t>
      </w:r>
    </w:p>
    <w:p w:rsidR="009A2465" w:rsidRDefault="009A2465" w:rsidP="009A246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A2465" w:rsidRDefault="009A2465" w:rsidP="009A246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A2465" w:rsidRDefault="00E12F2D" w:rsidP="009A24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Курагино </w:t>
      </w:r>
    </w:p>
    <w:p w:rsidR="009A2465" w:rsidRDefault="009A2465" w:rsidP="009A2465">
      <w:pPr>
        <w:spacing w:after="0"/>
        <w:rPr>
          <w:rFonts w:ascii="Times New Roman" w:hAnsi="Times New Roman"/>
          <w:sz w:val="40"/>
          <w:szCs w:val="40"/>
        </w:rPr>
      </w:pPr>
    </w:p>
    <w:p w:rsidR="00470F30" w:rsidRDefault="009A2465">
      <w:pPr>
        <w:rPr>
          <w:rFonts w:ascii="Times New Roman" w:hAnsi="Times New Roman" w:cs="Times New Roman"/>
          <w:sz w:val="24"/>
          <w:szCs w:val="24"/>
        </w:rPr>
      </w:pPr>
      <w:r w:rsidRPr="009A2465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9A2465">
        <w:rPr>
          <w:rFonts w:ascii="Times New Roman" w:hAnsi="Times New Roman" w:cs="Times New Roman"/>
          <w:sz w:val="24"/>
          <w:szCs w:val="24"/>
        </w:rPr>
        <w:t>ашему ребенку исполнилось 4 года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20360D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появилась прекрасная возможность своевременно помочь ребенку развивать его интеллект. Пришло время проверит потенциальные возможности в </w:t>
      </w:r>
      <w:r w:rsidR="00B83F4B">
        <w:rPr>
          <w:rFonts w:ascii="Times New Roman" w:hAnsi="Times New Roman" w:cs="Times New Roman"/>
          <w:sz w:val="24"/>
          <w:szCs w:val="24"/>
        </w:rPr>
        <w:t>разных областях знаний, выявить</w:t>
      </w:r>
      <w:r>
        <w:rPr>
          <w:rFonts w:ascii="Times New Roman" w:hAnsi="Times New Roman" w:cs="Times New Roman"/>
          <w:sz w:val="24"/>
          <w:szCs w:val="24"/>
        </w:rPr>
        <w:t xml:space="preserve">, в каких из них он преуспевает, а какие требуют дополнительного внимания. К </w:t>
      </w:r>
      <w:r w:rsidR="0020360D">
        <w:rPr>
          <w:rFonts w:ascii="Times New Roman" w:hAnsi="Times New Roman" w:cs="Times New Roman"/>
          <w:sz w:val="24"/>
          <w:szCs w:val="24"/>
        </w:rPr>
        <w:t>сожалению</w:t>
      </w:r>
      <w:r>
        <w:rPr>
          <w:rFonts w:ascii="Times New Roman" w:hAnsi="Times New Roman" w:cs="Times New Roman"/>
          <w:sz w:val="24"/>
          <w:szCs w:val="24"/>
        </w:rPr>
        <w:t xml:space="preserve">, большинство взрослых недооценивают возможностей именно этого возраста, потребности детей в новой информации, считают, что еще впереди времени и рано заниматься с </w:t>
      </w:r>
      <w:r w:rsidR="0020360D">
        <w:rPr>
          <w:rFonts w:ascii="Times New Roman" w:hAnsi="Times New Roman" w:cs="Times New Roman"/>
          <w:sz w:val="24"/>
          <w:szCs w:val="24"/>
        </w:rPr>
        <w:t xml:space="preserve">ребенком. </w:t>
      </w:r>
      <w:r>
        <w:rPr>
          <w:rFonts w:ascii="Times New Roman" w:hAnsi="Times New Roman" w:cs="Times New Roman"/>
          <w:sz w:val="24"/>
          <w:szCs w:val="24"/>
        </w:rPr>
        <w:t>Активную подготовку к обучению начинают только за год до поступления в школу</w:t>
      </w:r>
      <w:r w:rsidR="0020360D">
        <w:rPr>
          <w:rFonts w:ascii="Times New Roman" w:hAnsi="Times New Roman" w:cs="Times New Roman"/>
          <w:sz w:val="24"/>
          <w:szCs w:val="24"/>
        </w:rPr>
        <w:t xml:space="preserve">. В результате происходит остановка в развитии, у ребенка угасает познавательная </w:t>
      </w:r>
      <w:proofErr w:type="gramStart"/>
      <w:r w:rsidR="0020360D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="0020360D">
        <w:rPr>
          <w:rFonts w:ascii="Times New Roman" w:hAnsi="Times New Roman" w:cs="Times New Roman"/>
          <w:sz w:val="24"/>
          <w:szCs w:val="24"/>
        </w:rPr>
        <w:t xml:space="preserve"> а последующие </w:t>
      </w:r>
      <w:proofErr w:type="spellStart"/>
      <w:r w:rsidR="0020360D">
        <w:rPr>
          <w:rFonts w:ascii="Times New Roman" w:hAnsi="Times New Roman" w:cs="Times New Roman"/>
          <w:sz w:val="24"/>
          <w:szCs w:val="24"/>
        </w:rPr>
        <w:t>экспресс-занятия</w:t>
      </w:r>
      <w:proofErr w:type="spellEnd"/>
      <w:r w:rsidR="0020360D">
        <w:rPr>
          <w:rFonts w:ascii="Times New Roman" w:hAnsi="Times New Roman" w:cs="Times New Roman"/>
          <w:sz w:val="24"/>
          <w:szCs w:val="24"/>
        </w:rPr>
        <w:t xml:space="preserve"> приводят к перезагрузкам и переутомлению, которые вызывают в дальнейшем негативное отношение к учебе.</w:t>
      </w:r>
    </w:p>
    <w:p w:rsidR="0020360D" w:rsidRDefault="0020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года ребенок должен знать:</w:t>
      </w:r>
    </w:p>
    <w:p w:rsidR="0020360D" w:rsidRPr="00B83F4B" w:rsidRDefault="0020360D">
      <w:pPr>
        <w:rPr>
          <w:rFonts w:ascii="Times New Roman" w:hAnsi="Times New Roman" w:cs="Times New Roman"/>
          <w:b/>
          <w:sz w:val="24"/>
          <w:szCs w:val="24"/>
        </w:rPr>
      </w:pPr>
      <w:r w:rsidRPr="00B83F4B">
        <w:rPr>
          <w:rFonts w:ascii="Times New Roman" w:hAnsi="Times New Roman" w:cs="Times New Roman"/>
          <w:b/>
          <w:sz w:val="24"/>
          <w:szCs w:val="24"/>
        </w:rPr>
        <w:t>Мышление.</w:t>
      </w:r>
    </w:p>
    <w:p w:rsidR="0020360D" w:rsidRDefault="0020360D" w:rsidP="002036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обобщающим словом каждую группу предметов: </w:t>
      </w:r>
    </w:p>
    <w:p w:rsidR="0020360D" w:rsidRDefault="00124C7E" w:rsidP="00203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360D">
        <w:rPr>
          <w:rFonts w:ascii="Times New Roman" w:hAnsi="Times New Roman" w:cs="Times New Roman"/>
          <w:sz w:val="24"/>
          <w:szCs w:val="24"/>
        </w:rPr>
        <w:t xml:space="preserve"> собака, кошка, корова, лошадь</w:t>
      </w:r>
      <w:r>
        <w:rPr>
          <w:rFonts w:ascii="Times New Roman" w:hAnsi="Times New Roman" w:cs="Times New Roman"/>
          <w:sz w:val="24"/>
          <w:szCs w:val="24"/>
        </w:rPr>
        <w:t>, коза (домашние животные)</w:t>
      </w:r>
    </w:p>
    <w:p w:rsidR="00124C7E" w:rsidRDefault="00124C7E" w:rsidP="00203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белка, заяц, медведь, волк, лиса (дикие животные)</w:t>
      </w:r>
    </w:p>
    <w:p w:rsidR="00124C7E" w:rsidRDefault="00124C7E" w:rsidP="00203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роза, ромашка, колокольчик, василек (растения)</w:t>
      </w:r>
    </w:p>
    <w:p w:rsidR="00124C7E" w:rsidRDefault="00124C7E" w:rsidP="00203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стол, стул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кровать, шкаф (мебель) и т.п.</w:t>
      </w:r>
    </w:p>
    <w:p w:rsidR="00124C7E" w:rsidRDefault="00124C7E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называть группы предметов из обобщающих слов</w:t>
      </w:r>
      <w:r w:rsidR="00200D20">
        <w:rPr>
          <w:rFonts w:ascii="Times New Roman" w:hAnsi="Times New Roman" w:cs="Times New Roman"/>
          <w:sz w:val="24"/>
          <w:szCs w:val="24"/>
        </w:rPr>
        <w:t>: овощи, фрукты, звери, птицы и т.д.</w:t>
      </w:r>
    </w:p>
    <w:p w:rsidR="00200D20" w:rsidRDefault="00200D20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лишний предмет в каждой группе и правильно объяснить свой выбор.</w:t>
      </w:r>
    </w:p>
    <w:p w:rsidR="00200D20" w:rsidRDefault="00200D20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пару каждому предмету.</w:t>
      </w:r>
    </w:p>
    <w:p w:rsidR="00200D20" w:rsidRDefault="00200D20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Складывать разрезанную картинку на 5-7 частей картинку.</w:t>
      </w:r>
    </w:p>
    <w:p w:rsidR="00200D20" w:rsidRDefault="00200D20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вопросы.</w:t>
      </w:r>
    </w:p>
    <w:p w:rsidR="00200D20" w:rsidRDefault="00200D20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противоположные слова.</w:t>
      </w:r>
    </w:p>
    <w:p w:rsidR="00200D20" w:rsidRDefault="00200D20" w:rsidP="00124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на картинке, где изображены нелепицы, 3-4 несоответствия. Объяснить, что не так, почему не так и как на самом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быть.</w:t>
      </w:r>
    </w:p>
    <w:p w:rsidR="00200D20" w:rsidRPr="00B83F4B" w:rsidRDefault="00200D20" w:rsidP="00B83F4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3F4B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200D20" w:rsidRDefault="00200D20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Показывать в </w:t>
      </w:r>
      <w:r w:rsidR="00AA0429">
        <w:rPr>
          <w:rFonts w:ascii="Times New Roman" w:hAnsi="Times New Roman" w:cs="Times New Roman"/>
          <w:sz w:val="24"/>
          <w:szCs w:val="24"/>
        </w:rPr>
        <w:t>комнате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по одному, и тех которых много.</w:t>
      </w:r>
    </w:p>
    <w:p w:rsidR="00200D20" w:rsidRDefault="00200D20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делить группу предметов на две равные части.</w:t>
      </w:r>
    </w:p>
    <w:p w:rsidR="00200D20" w:rsidRDefault="00200D20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в пределах 5, отвечать на вопрос </w:t>
      </w:r>
      <w:r w:rsidR="00AA0429">
        <w:rPr>
          <w:rFonts w:ascii="Times New Roman" w:hAnsi="Times New Roman" w:cs="Times New Roman"/>
          <w:sz w:val="24"/>
          <w:szCs w:val="24"/>
        </w:rPr>
        <w:t>«сколько всего».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 называть квадрат, круг, треугольник, прямоугольник, овал. Показывать предметы, которые по форме на них похожи.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правую и левую руку.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предметы, которые находятся справа и слева от него.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Показывать, что находится вверху и внизу от него.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группы предметов, объяснять словами каких предметов больше (меньше), каких поровну.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2-3 предмета по величине, уметь объяснять это словами.</w:t>
      </w:r>
    </w:p>
    <w:p w:rsidR="00AA0429" w:rsidRDefault="00AA0429" w:rsidP="00200D20">
      <w:pPr>
        <w:pStyle w:val="a5"/>
        <w:numPr>
          <w:ilvl w:val="0"/>
          <w:numId w:val="2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последовательность дней недели, части суток.</w:t>
      </w:r>
    </w:p>
    <w:p w:rsidR="00AA0429" w:rsidRDefault="00AA0429" w:rsidP="00AA0429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AA0429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нашей страны и ее столицу. Родной город, в котором он живет и свой домашний адрес.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и фамилию своих родителей, где родители работают.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явления природы, и в какое время они происходят. Знать части суток, уметь ориентироваться в них, а так же рассказывать, чем занимается в разное время суток.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правила дорожного движения.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профессии, для чего они нужны.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как выращивают овощи и фрукты, чем отличается сад и огород.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 называть привычные бытовые предметы.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 называть части тела животного и человека.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 называть 3-4 дерева, 1 кустарник, 3-4 травянистых растений.</w:t>
      </w:r>
    </w:p>
    <w:p w:rsidR="00D6742F" w:rsidRDefault="00D6742F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2-3 вида лесных ягод, грибов (съедобн</w:t>
      </w:r>
      <w:r w:rsidR="00633B63">
        <w:rPr>
          <w:rFonts w:ascii="Times New Roman" w:hAnsi="Times New Roman" w:cs="Times New Roman"/>
          <w:sz w:val="24"/>
          <w:szCs w:val="24"/>
        </w:rPr>
        <w:t>ых и несъедобных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3B63">
        <w:rPr>
          <w:rFonts w:ascii="Times New Roman" w:hAnsi="Times New Roman" w:cs="Times New Roman"/>
          <w:sz w:val="24"/>
          <w:szCs w:val="24"/>
        </w:rPr>
        <w:t>.</w:t>
      </w:r>
    </w:p>
    <w:p w:rsidR="00633B63" w:rsidRDefault="00633B63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насекомых.</w:t>
      </w:r>
    </w:p>
    <w:p w:rsidR="00633B63" w:rsidRDefault="00633B63" w:rsidP="00D6742F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представления о жизни диких и домашних животных и их детенышей.</w:t>
      </w:r>
    </w:p>
    <w:p w:rsidR="00633B63" w:rsidRPr="00B83F4B" w:rsidRDefault="00633B63" w:rsidP="00B83F4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83F4B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633B63" w:rsidRDefault="00633B63" w:rsidP="00633B63">
      <w:pPr>
        <w:pStyle w:val="a5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произносить все звуки.</w:t>
      </w:r>
    </w:p>
    <w:p w:rsidR="00633B63" w:rsidRDefault="00633B63" w:rsidP="00633B63">
      <w:pPr>
        <w:pStyle w:val="a5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с выражением, поддерживать беседу.</w:t>
      </w:r>
    </w:p>
    <w:p w:rsidR="00633B63" w:rsidRDefault="00633B63" w:rsidP="00633B63">
      <w:pPr>
        <w:pStyle w:val="a5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рассказы по картинке 5-6 предложений.</w:t>
      </w:r>
    </w:p>
    <w:p w:rsidR="00633B63" w:rsidRDefault="00633B63" w:rsidP="00633B63">
      <w:pPr>
        <w:pStyle w:val="a5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рассказ, начатый взрослым.</w:t>
      </w:r>
    </w:p>
    <w:p w:rsidR="00633B63" w:rsidRDefault="00633B63" w:rsidP="00633B63">
      <w:pPr>
        <w:pStyle w:val="a5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рассказ о своем дне, своих занятиях.</w:t>
      </w:r>
    </w:p>
    <w:p w:rsidR="00633B63" w:rsidRDefault="00633B63" w:rsidP="00633B63">
      <w:pPr>
        <w:pStyle w:val="a5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предмету, рассказывать о нем.</w:t>
      </w:r>
    </w:p>
    <w:p w:rsidR="00633B63" w:rsidRPr="00B83F4B" w:rsidRDefault="00633B63" w:rsidP="00B83F4B">
      <w:pPr>
        <w:ind w:left="491"/>
        <w:rPr>
          <w:rFonts w:ascii="Times New Roman" w:hAnsi="Times New Roman" w:cs="Times New Roman"/>
          <w:b/>
          <w:sz w:val="24"/>
          <w:szCs w:val="24"/>
        </w:rPr>
      </w:pPr>
      <w:r w:rsidRPr="00B83F4B">
        <w:rPr>
          <w:rFonts w:ascii="Times New Roman" w:hAnsi="Times New Roman" w:cs="Times New Roman"/>
          <w:b/>
          <w:sz w:val="24"/>
          <w:szCs w:val="24"/>
        </w:rPr>
        <w:t>Мелкая моторика.</w:t>
      </w:r>
    </w:p>
    <w:p w:rsidR="00633B63" w:rsidRDefault="00633B63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Запускать мелкие волчки.</w:t>
      </w:r>
    </w:p>
    <w:p w:rsidR="00633B63" w:rsidRDefault="00633B63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один палец (указательный), затем два (указательный и средний).</w:t>
      </w:r>
    </w:p>
    <w:p w:rsidR="00633B63" w:rsidRDefault="00633B63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Кистями рук делать «фонарики».</w:t>
      </w:r>
    </w:p>
    <w:p w:rsidR="00633B63" w:rsidRDefault="00633B63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Нанизывать крупные пуговицы и бусины на нитку.</w:t>
      </w:r>
    </w:p>
    <w:p w:rsidR="00633B63" w:rsidRDefault="00633B63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Завязывать узлы на толстой веревке или на шнуре.</w:t>
      </w:r>
    </w:p>
    <w:p w:rsidR="00633B63" w:rsidRDefault="00633B63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Застегивать пуговицы, крючки, молнии, замочки</w:t>
      </w:r>
      <w:r w:rsidR="00B83F4B">
        <w:rPr>
          <w:rFonts w:ascii="Times New Roman" w:hAnsi="Times New Roman" w:cs="Times New Roman"/>
          <w:sz w:val="24"/>
          <w:szCs w:val="24"/>
        </w:rPr>
        <w:t>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Показывать в воздухе колечки, попеременно соединяя каждый палец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линии точно по точкам, не отрывая карандаш от бумаги.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Заштриховывать фигуры ровными прямыми линиями, не выходя за контуры рисунков.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раскрашивать картинки, не выходя за контуры.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прямые линии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средине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дорожки, не выходя за ее края.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вертикальные, горизонтальные и наклонные линии нужного размера.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держать ножницы и действовать ими.</w:t>
      </w:r>
    </w:p>
    <w:p w:rsidR="00B83F4B" w:rsidRDefault="00B83F4B" w:rsidP="00633B63">
      <w:pPr>
        <w:pStyle w:val="a5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Резать по диагонали квадрат и четырехугольник, вырезать круг из квадрата, 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четырехугольника, делать косые срезы. </w:t>
      </w:r>
    </w:p>
    <w:p w:rsidR="0020360D" w:rsidRDefault="0020360D" w:rsidP="0020360D">
      <w:pPr>
        <w:rPr>
          <w:rFonts w:ascii="Times New Roman" w:hAnsi="Times New Roman" w:cs="Times New Roman"/>
          <w:sz w:val="24"/>
          <w:szCs w:val="24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Курагинский детский сад №8 «Лесная сказка» комбинированного вида</w:t>
      </w: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2D5E" w:rsidRDefault="008B2D5E" w:rsidP="008B2D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8B2D5E" w:rsidRPr="00395149" w:rsidRDefault="008B2D5E" w:rsidP="008B2D5E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«Влияние пальчиковой гимнастики на развитие речи детей</w:t>
      </w:r>
      <w:r w:rsidRPr="0039514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8B2D5E" w:rsidRPr="00395149" w:rsidRDefault="008B2D5E" w:rsidP="008B2D5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B2D5E" w:rsidRDefault="008B2D5E" w:rsidP="008B2D5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 Марьясова</w:t>
      </w:r>
    </w:p>
    <w:p w:rsidR="008B2D5E" w:rsidRDefault="008B2D5E" w:rsidP="008B2D5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Наталья Геннадьевна</w:t>
      </w:r>
    </w:p>
    <w:p w:rsidR="008B2D5E" w:rsidRDefault="008B2D5E" w:rsidP="008B2D5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B2D5E" w:rsidRDefault="008B2D5E" w:rsidP="008B2D5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8B2D5E" w:rsidRPr="007E2B0A" w:rsidRDefault="00E12F2D" w:rsidP="007E2B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Курагино 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Чтобы научить ребенка говорить, необходимо не только тренировать его артикуляционный аппарат, но и развивать мелкую моторику рук. 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начинать заниматься?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ребенка существуют периоды, когда он наиболее обучаем. Для развития речи этот период – возраст от полутора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движение пальцев ребенка становятся похожи на движение пальцев рук взрослого человека.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Работу по тренировке пальцев рук можно начинать с детьми </w:t>
      </w: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возрасте от 3 – </w:t>
      </w:r>
      <w:proofErr w:type="spellStart"/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месяцев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родителями кулачки ребенок осваивает окружающий мир и себя, получает </w:t>
      </w:r>
      <w:proofErr w:type="spell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психоэмоциональную</w:t>
      </w:r>
      <w:proofErr w:type="spell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gram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 </w:t>
      </w: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полутора лет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активно используются</w:t>
      </w:r>
      <w:proofErr w:type="gram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сложные пальчиковые потешки, игры с пальчиковыми зверушками, пальчиковый счет – задания, специально направленные на развитие тонких движений пальцев. Играйте в различные шнуровки; учитесь расстегивать и расстегивать пуговицы, перематывать нитки из одного клубка в другой или раскручивать или раскручивать капроновую ленточку; играйте в кубики (собирайте башни или поезда, домики и прочее); собирайте крупные пазлы.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вкладывать между плотно прижатыми друг к другу ладошками ребенка шестигранный карандаш, чтобы малыш катал его вверх – вниз. Или положить между распрямленными ладонями ребенка шарик для игры в настольный теннис (крупный грецкий орех) и помочь ему делать круговые движения ладонями. Полезно сжимать в руке два предмета и перекатывать их без помощи другой руки.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трех до шести лет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совершенствуйте технику уже освоенных пальчиковых игр, начинайте работать с пальчиковыми рассказами. Помимо этого практикуйте игры с мозаикой, пазлы, нанизывание бус, бисера, пуговиц, лепку из глины или пластилина, используйте веревочки различной 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толщины для завязывания и развязывания узелков, дощечки и накатанным слоем пластилина для выкладывания узоров из мелких камешков, круп, пластмассовые или деревянные палочки для выкладывания узоров по образцу. В три года ребенок должен уметь показывать три пальчика отдельно друг от друга. К четырем с половиной годам он должен уметь правильно зашнуровывать и завязывать шнурки, развязывать узелки. Уверенно держать карандаш и заштриховывать картинку, не выходя из контура.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шесть лет ребенок должен уметь правильно называть пальцы в прямой и обратной последовательности, вразнобой, с прикосновением,  с показом у себя и у других, с закрытыми глазами; хорошо владеть карандашом, раскрашивать, варьировать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бисероплетением</w:t>
      </w:r>
      <w:proofErr w:type="spell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способами работы ниткой и иголкой. Каждый пальчик ребенка к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должен быть «самостоятельным»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ловким.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шести до восьми лет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активно играйте в пальчиковые рассказы с помощью техники пальчиковых </w:t>
      </w:r>
      <w:proofErr w:type="gram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зверюшек</w:t>
      </w:r>
      <w:proofErr w:type="gram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пальчиковых предметов. Устраивайте «Театр пальчиков» и «Кукольный театр» - в этих домашних театрализациях активно развивается мелкие движения рук. Пальцы и кисти приобретают хорошую подвижность, гибкость, исчезает скованность движений. Активно работает память, обогащается речь и кругозор. Застенчивые дети становятся увереннее. Позволяйте ребенку импровизировать, пусть он проявляет свою творческую фантазию.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играть в пальчиковые игры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Запомните, что игры с пальчиками малыша подбираются с учетом его возможностей и постепенно усложняются. Не требуйте от ребенка ничего не соответствующего его психомоторному и физическому развитию.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разогрейте пальчики: несколько раз согните и разогните их. Можно поиграть в жмурки и вместо хлопков в ладоши </w:t>
      </w:r>
      <w:proofErr w:type="spell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попищать</w:t>
      </w:r>
      <w:proofErr w:type="spell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резиновыми игрушками. А затем уже приступать к пальчиковым играм.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разучиваете новую игру, то начните с того, что прочтите потешку вслух. Произносить тексты пальчиковых игр взрослый должен максимально выразительно: то повышая, то понижая голос, делая паузу, подчеркивая отдельные слова и выражения, непонятные ребенку, взрослый в доступной форме должен объяснить их значение.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попробуйте разучить потешку, строчку за строчкой. А затем проговаривайте строчку, сопровождая ее движениями. Так вы постепенно разучите и синхронизируете текст и движения.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Проговаривая потешки и одновременно двигая пальчиками, ребенок невольно ритмизирует свою речь движениями: она становится более четкой и выразительной, эмоциональной. Наличие рифмы положительно влияет и на его слуховое восприятие.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все упражнения выполняются медленно. </w:t>
      </w:r>
      <w:proofErr w:type="gram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может самостоятельно принять позу, нужно взять его руку в свою и выполнять движения вместе с ним.</w:t>
      </w:r>
      <w:proofErr w:type="gram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научить ребенка самостоятельно 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поддерживать одну руку другой или помогать свободной рукой действиям работающей.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игр с пальчиками необходимо следить, чтобы у локтя малыша постоянно была опора, чтобы сначала работала одна рука, затем другая, потом обе. В процессе игры темп постепенно ускоряется.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некоторых игр можно надевать на пальчики бумажные колпачки или рисовать на </w:t>
      </w:r>
      <w:proofErr w:type="gram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подушечках</w:t>
      </w:r>
      <w:proofErr w:type="gram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пальцев забавные рожицы.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Преимуществом пальчиковых игр  является то, что ими можно заниматься в любое активное время ребенка.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Пальчиковые игры нужно обязательно чередовать играми – переменками. К примеру, показывать, как ходят, прыгают, ползают те или иные персонажи потешек, в которых вы только что играли, или попрыгать, побегать, </w:t>
      </w:r>
      <w:proofErr w:type="spellStart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понаклоняться</w:t>
      </w:r>
      <w:proofErr w:type="spellEnd"/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стороны, при этом ребенок может издавать звук резиновой игрушкой – пищалкой. Придумать можно все, что угодно, главное не лениться, а играть от души.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ребенок отказывается играть в пальчиковые игры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малыши начинаю сопротивляться при попытке поиграть с ними в пальчиковые игры. Не беспокойтесь, ничего особенного не происходит. Большинство детей реагируют на любые принудительные упражнения в этом возрасте именно так.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 моторику ребенка можно развивать не только пальчиковыми играми. Существует множество способов ее развития. Играйте с мелкими предметами, пересыпайте крупу, переливайте воду, рисуйте, катайте шарики, играйте игрушками из разной фактуры. Любая игра с малышом полезна!</w:t>
      </w:r>
    </w:p>
    <w:p w:rsidR="008B2D5E" w:rsidRPr="00821608" w:rsidRDefault="008B2D5E" w:rsidP="008B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Веселых игр вашему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</w:t>
      </w:r>
      <w:r w:rsidRPr="00532D50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маленьким пальчикам.</w:t>
      </w:r>
    </w:p>
    <w:p w:rsidR="008B2D5E" w:rsidRPr="00532D50" w:rsidRDefault="008B2D5E" w:rsidP="008B2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D5E" w:rsidRPr="00532D50" w:rsidRDefault="008B2D5E" w:rsidP="008B2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06" w:rsidRPr="00407406" w:rsidRDefault="00407406" w:rsidP="00407406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06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407406" w:rsidRPr="00407406" w:rsidRDefault="00407406" w:rsidP="00407406">
      <w:pPr>
        <w:numPr>
          <w:ilvl w:val="0"/>
          <w:numId w:val="6"/>
        </w:numPr>
        <w:spacing w:after="0" w:line="240" w:lineRule="auto"/>
        <w:ind w:left="3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7406">
        <w:rPr>
          <w:rFonts w:ascii="Times New Roman" w:eastAsia="Times New Roman" w:hAnsi="Times New Roman" w:cs="Times New Roman"/>
          <w:sz w:val="28"/>
          <w:szCs w:val="28"/>
        </w:rPr>
        <w:t>Моурлот</w:t>
      </w:r>
      <w:proofErr w:type="spellEnd"/>
      <w:r w:rsidRPr="00407406">
        <w:rPr>
          <w:rFonts w:ascii="Times New Roman" w:eastAsia="Times New Roman" w:hAnsi="Times New Roman" w:cs="Times New Roman"/>
          <w:sz w:val="28"/>
          <w:szCs w:val="28"/>
        </w:rPr>
        <w:t xml:space="preserve">, Л.И. Развитие ручной и пальцевой моторики у детей дошкольного возраста: </w:t>
      </w:r>
      <w:proofErr w:type="spellStart"/>
      <w:r w:rsidRPr="0040740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07406">
        <w:rPr>
          <w:rFonts w:ascii="Times New Roman" w:eastAsia="Times New Roman" w:hAnsi="Times New Roman" w:cs="Times New Roman"/>
          <w:sz w:val="28"/>
          <w:szCs w:val="28"/>
        </w:rPr>
        <w:t xml:space="preserve">–методическое пособие / Л.И. </w:t>
      </w:r>
      <w:proofErr w:type="spellStart"/>
      <w:r w:rsidRPr="00407406">
        <w:rPr>
          <w:rFonts w:ascii="Times New Roman" w:eastAsia="Times New Roman" w:hAnsi="Times New Roman" w:cs="Times New Roman"/>
          <w:sz w:val="28"/>
          <w:szCs w:val="28"/>
        </w:rPr>
        <w:t>Моурлот</w:t>
      </w:r>
      <w:proofErr w:type="spellEnd"/>
      <w:r w:rsidRPr="00407406">
        <w:rPr>
          <w:rFonts w:ascii="Times New Roman" w:eastAsia="Times New Roman" w:hAnsi="Times New Roman" w:cs="Times New Roman"/>
          <w:sz w:val="28"/>
          <w:szCs w:val="28"/>
        </w:rPr>
        <w:t xml:space="preserve">, Л.А. </w:t>
      </w:r>
      <w:proofErr w:type="spellStart"/>
      <w:r w:rsidRPr="00407406">
        <w:rPr>
          <w:rFonts w:ascii="Times New Roman" w:eastAsia="Times New Roman" w:hAnsi="Times New Roman" w:cs="Times New Roman"/>
          <w:sz w:val="28"/>
          <w:szCs w:val="28"/>
        </w:rPr>
        <w:t>Ремезова</w:t>
      </w:r>
      <w:proofErr w:type="spellEnd"/>
      <w:r w:rsidRPr="00407406">
        <w:rPr>
          <w:rFonts w:ascii="Times New Roman" w:eastAsia="Times New Roman" w:hAnsi="Times New Roman" w:cs="Times New Roman"/>
          <w:sz w:val="28"/>
          <w:szCs w:val="28"/>
        </w:rPr>
        <w:t xml:space="preserve">. – Самара: СГПУ, 2007. </w:t>
      </w:r>
    </w:p>
    <w:p w:rsidR="00407406" w:rsidRPr="00407406" w:rsidRDefault="00407406" w:rsidP="00407406">
      <w:pPr>
        <w:numPr>
          <w:ilvl w:val="0"/>
          <w:numId w:val="6"/>
        </w:numPr>
        <w:spacing w:after="0" w:line="240" w:lineRule="auto"/>
        <w:ind w:left="3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406">
        <w:rPr>
          <w:rFonts w:ascii="Times New Roman" w:eastAsia="Times New Roman" w:hAnsi="Times New Roman" w:cs="Times New Roman"/>
          <w:sz w:val="28"/>
          <w:szCs w:val="28"/>
        </w:rPr>
        <w:t xml:space="preserve">Петров, А.В. Игротека “Ловкие ручки” обучает и воспитывает: Методическое пособие / А.В. Петров. – Великий Новгород: </w:t>
      </w:r>
      <w:proofErr w:type="gramStart"/>
      <w:r w:rsidRPr="00407406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Pr="00407406">
        <w:rPr>
          <w:rFonts w:ascii="Times New Roman" w:eastAsia="Times New Roman" w:hAnsi="Times New Roman" w:cs="Times New Roman"/>
          <w:sz w:val="28"/>
          <w:szCs w:val="28"/>
        </w:rPr>
        <w:t xml:space="preserve"> ГУ им. Ярослава Мудрого, 2002.</w:t>
      </w:r>
    </w:p>
    <w:p w:rsidR="00407406" w:rsidRPr="00407406" w:rsidRDefault="00407406" w:rsidP="00407406">
      <w:pPr>
        <w:numPr>
          <w:ilvl w:val="0"/>
          <w:numId w:val="6"/>
        </w:numPr>
        <w:spacing w:after="0" w:line="240" w:lineRule="auto"/>
        <w:ind w:left="3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406">
        <w:rPr>
          <w:rFonts w:ascii="Times New Roman" w:eastAsia="Times New Roman" w:hAnsi="Times New Roman" w:cs="Times New Roman"/>
          <w:sz w:val="28"/>
          <w:szCs w:val="28"/>
        </w:rPr>
        <w:t>Светлова, И.Е. Развиваем мелкую моторику и координацию движений рук / И.Е. Светлова. – М.: «</w:t>
      </w:r>
      <w:proofErr w:type="spellStart"/>
      <w:r w:rsidRPr="00407406">
        <w:rPr>
          <w:rFonts w:ascii="Times New Roman" w:eastAsia="Times New Roman" w:hAnsi="Times New Roman" w:cs="Times New Roman"/>
          <w:sz w:val="28"/>
          <w:szCs w:val="28"/>
        </w:rPr>
        <w:t>Олма</w:t>
      </w:r>
      <w:proofErr w:type="spellEnd"/>
      <w:r w:rsidRPr="00407406">
        <w:rPr>
          <w:rFonts w:ascii="Times New Roman" w:eastAsia="Times New Roman" w:hAnsi="Times New Roman" w:cs="Times New Roman"/>
          <w:sz w:val="28"/>
          <w:szCs w:val="28"/>
        </w:rPr>
        <w:t>–Пресс», 2001.</w:t>
      </w:r>
    </w:p>
    <w:p w:rsidR="00407406" w:rsidRPr="00407406" w:rsidRDefault="00407406" w:rsidP="0040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406" w:rsidRPr="00407406" w:rsidRDefault="00407406" w:rsidP="0040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406" w:rsidRDefault="00407406" w:rsidP="0040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A49" w:rsidRDefault="008F5A49" w:rsidP="0040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A49" w:rsidRPr="00407406" w:rsidRDefault="008F5A49" w:rsidP="00407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Курагинский детский сад №8 «Лесная сказка» комбинированного вида</w:t>
      </w: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6FF" w:rsidRDefault="00A346FF" w:rsidP="00A346F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36"/>
          <w:szCs w:val="36"/>
        </w:rPr>
      </w:pPr>
      <w:r w:rsidRPr="00A346FF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Pr="00A346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Одежда и обувь для детского сада,  для прогулок»</w:t>
      </w:r>
    </w:p>
    <w:p w:rsidR="00A346FF" w:rsidRPr="00395149" w:rsidRDefault="00A346FF" w:rsidP="00A346FF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6FF" w:rsidRPr="00395149" w:rsidRDefault="00A346FF" w:rsidP="00A346F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46FF" w:rsidRDefault="00A346FF" w:rsidP="00A346F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 Марьясова</w:t>
      </w:r>
    </w:p>
    <w:p w:rsidR="00A346FF" w:rsidRDefault="00A346FF" w:rsidP="00A346F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Наталья Геннадьевна</w:t>
      </w:r>
    </w:p>
    <w:p w:rsidR="00A346FF" w:rsidRDefault="00A346FF" w:rsidP="00A346F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6FF" w:rsidRDefault="00A346FF" w:rsidP="00A346F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346FF" w:rsidRDefault="00E12F2D" w:rsidP="00A346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Курагино </w:t>
      </w:r>
    </w:p>
    <w:p w:rsidR="008B2D5E" w:rsidRPr="00532D50" w:rsidRDefault="008B2D5E" w:rsidP="00A34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6FF" w:rsidRPr="00A346FF" w:rsidRDefault="00A346FF" w:rsidP="00A3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A346FF" w:rsidRPr="00A346FF" w:rsidRDefault="00A346FF" w:rsidP="00A3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должна быть без шнурков — например, на молнии или на липучках.</w:t>
      </w:r>
    </w:p>
    <w:p w:rsidR="00A346FF" w:rsidRPr="00A346FF" w:rsidRDefault="00A346FF" w:rsidP="00A3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Шапку лучше покупать без завязок — например, с застежкой на липучке.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346FF" w:rsidRPr="00A346FF" w:rsidRDefault="00A346FF" w:rsidP="00A346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bookmarkStart w:id="0" w:name="h.gjdgxs"/>
      <w:bookmarkEnd w:id="0"/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A346FF" w:rsidRPr="00A346FF" w:rsidRDefault="00A346FF" w:rsidP="00A34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«Правильная» обувь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опасности поранить или занозить ногу, детям нужно и полезно ходить босиком по земле, траве, мокрому песку, камешкам.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Уличная обувь – более закрытая, чем домашняя. В теплое время года удобна текстильная обувь – легкая, воздухопроницаемая и гигроскопичная. 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346FF" w:rsidRPr="00A346FF" w:rsidRDefault="00A346FF" w:rsidP="00A346F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A346FF" w:rsidRDefault="00A346FF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важно правильно выбрать носки. Они должны быть подходящего размера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A34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</w:t>
      </w:r>
      <w:r w:rsidR="005F6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DD9" w:rsidRDefault="005F6DD9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D9" w:rsidRDefault="005F6DD9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D9" w:rsidRDefault="005F6DD9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D9" w:rsidRDefault="005F6DD9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D9" w:rsidRDefault="005F6DD9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DD9" w:rsidRDefault="005F6DD9" w:rsidP="00A346F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864" w:rsidRDefault="004911C7" w:rsidP="00A60D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Впереди долгожданное лето, а значит, большую часть времени дети будут проводить на свежем воздухе. Мир полон опасностей, но это не значит, что ребенку нужно целыми днями сидеть дома у телевизора или компьютера, когда сверстники наслаждаются свободой. Игры, купание в речке, встречи с друзьями все это сопряжено с передвижением детей. Поэтому хочется обратится к вам родители: чтобы отдых оставил приятные впечатления и воспоминания, стоит заранее научить детей правилам безопасности.</w:t>
      </w:r>
    </w:p>
    <w:p w:rsidR="004911C7" w:rsidRDefault="004911C7" w:rsidP="00A60D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безопасности детей сегодня является одной из самых серьезных и актуальных, т.к. опасность подстерегает наших детей везде: на дороге, во дворе, в подъезде дома, да и в</w:t>
      </w:r>
      <w:r w:rsidR="00A60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 месте</w:t>
      </w:r>
      <w:r w:rsidR="00A60D56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может находиться ребенок.</w:t>
      </w:r>
    </w:p>
    <w:p w:rsidR="00A60D56" w:rsidRDefault="00A60D56" w:rsidP="00A60D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ответственность взрослых по отношениям к детям – это обеспечение безопасной среды, в которой дети могут жить и развиваться без угроз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A60D56" w:rsidRDefault="00A60D56" w:rsidP="00A60D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– это не просто сумма усвоенных знаний, а умение правильно себя вести в различных ситуациях, применение знаний на практике. Из вышесказанного следует:</w:t>
      </w:r>
    </w:p>
    <w:p w:rsidR="00A60D56" w:rsidRDefault="00A60D56" w:rsidP="00A60D5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дать детям необходимую сумму знаний об общепринятых нормах безопасного поведения.</w:t>
      </w:r>
    </w:p>
    <w:p w:rsidR="00A60D56" w:rsidRDefault="00A60D56" w:rsidP="00A60D5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адекватно, осознанно действовать в той или иной обстановке, помочь детям</w:t>
      </w:r>
      <w:r w:rsidR="00D7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овладеть элементарными навыками поведения дома, на улице, в парке, в транспорте.</w:t>
      </w:r>
    </w:p>
    <w:p w:rsidR="00D760D8" w:rsidRDefault="00D760D8" w:rsidP="00A60D5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задач по обеспечению безопасного образа жизни, возможно лишь при постоянном общении взрослого с ребенком на </w:t>
      </w:r>
      <w:r w:rsidR="003B56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3B56CF" w:rsidRDefault="003B56CF" w:rsidP="00A60D5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роль играет положительный пример взрослых. Это следует учитывать в собственном поведении. Нельзя требовать от ребенка выполнение какого – либо правила поведения, если мы сами не всегда ему следуем. Например, сложно объяснить ребенку, что надо переходить улицу на зеленый сигнал светофора, если родители сами этого не делают.</w:t>
      </w:r>
    </w:p>
    <w:p w:rsidR="003B56CF" w:rsidRDefault="0082574D" w:rsidP="003B56CF">
      <w:pPr>
        <w:pStyle w:val="a5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основные правила поведения, которые гарантируют безопасность в летний период.</w:t>
      </w:r>
    </w:p>
    <w:p w:rsidR="0082574D" w:rsidRDefault="0082574D" w:rsidP="0082574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дорожного движения.</w:t>
      </w:r>
    </w:p>
    <w:p w:rsidR="0082574D" w:rsidRDefault="0082574D" w:rsidP="0082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опасные места для жизни детей в населенном пункте и вблизи него: скоростная автодорога, переходы на автодороге, наиболее опасные места перехода улиц, где нет указателей перехода. Выходя из подъезда на улицу необходимо быть внимательным и осторожным, для игр и спортивных занятий необходимо использовать отведенные для них места, нельзя устраивать катание – соревнование на велосипедах по проезжей  части дороги</w:t>
      </w:r>
      <w:r w:rsidR="00F52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Кататься на роликах, скейтах можно только во дворе. Нельзя выезжать на дороги общего пользования. Даже в пределах собственного двора юный велосипедист должен быть внимательным не создавать помех </w:t>
      </w:r>
      <w:r w:rsidR="00F526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другим участникам дорожного движения – этого требуют и элементарные нормы вежливости, и правила дорожной безопасности. Необходимо, чтобы ребенок четко усвоил, что нельзя выбегать без оглядки, нужно остановится, осмотреться по сторонам и определить: нет ли опасности приближающегося транспорта. Для перехода нужно выбрать такое место, где дорога просматривается в оба направления, убедится, что опасности нет, и только тогда переходить дорогу.</w:t>
      </w:r>
    </w:p>
    <w:p w:rsidR="00FB0151" w:rsidRDefault="00FB0151" w:rsidP="00FB015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пожарной безопасности и обращение с электроприборами.</w:t>
      </w:r>
    </w:p>
    <w:p w:rsidR="00FB0151" w:rsidRDefault="00FB0151" w:rsidP="00FB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огнем опасны.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Нередко кто из детей относится к данному мероприятию ответственно. Объясните им, что розжиг костров, и игры со спичками очень опасны; опасность поджога тополиного пуха и сухой травы, что они могут быстро распространять огонь, тем более в жаркий день</w:t>
      </w:r>
      <w:r w:rsidR="00087DC1">
        <w:rPr>
          <w:rFonts w:ascii="Times New Roman" w:eastAsia="Times New Roman" w:hAnsi="Times New Roman" w:cs="Times New Roman"/>
          <w:color w:val="000000"/>
          <w:sz w:val="28"/>
          <w:szCs w:val="28"/>
        </w:rPr>
        <w:t>. Напомните им по какому телефону необходимо звонить в случаи возникновения пожара.</w:t>
      </w:r>
    </w:p>
    <w:p w:rsidR="00087DC1" w:rsidRDefault="00087DC1" w:rsidP="00FB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электричеством и газом. Если у вас </w:t>
      </w:r>
      <w:r w:rsidR="00BA2156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используется газ, то так</w:t>
      </w:r>
      <w:r w:rsidR="00C43F4E">
        <w:rPr>
          <w:rFonts w:ascii="Times New Roman" w:eastAsia="Times New Roman" w:hAnsi="Times New Roman" w:cs="Times New Roman"/>
          <w:color w:val="000000"/>
          <w:sz w:val="28"/>
          <w:szCs w:val="28"/>
        </w:rPr>
        <w:t>же не забудьте пояснить правила поведения с ним. Правила пожарной безопасности особенно важны для детей в летний период. Летом дети могут чаще оставаться одни дома, поэтому следует пояснить им правила поведения с электроприборами, расскажите, что их</w:t>
      </w:r>
      <w:r w:rsidR="0057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оставлять без присмотра и брать мокрыми руками. А также нельзя засовывать в розетку предметы выдергивать из розетки вилку за провод. Не менее важно рассказать ребятам про опасность обрыва электрических</w:t>
      </w:r>
      <w:r w:rsidR="00C4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проводов, которые часто встречаются во время летних бурь. Расскажите, что, во избежание поражение электрическим током, такие провода не только нельзя трогать руками, но и даже приближаться к ним, особенно </w:t>
      </w:r>
      <w:r w:rsidR="00AD54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вок</w:t>
      </w:r>
      <w:r w:rsidR="00576CE2">
        <w:rPr>
          <w:rFonts w:ascii="Times New Roman" w:eastAsia="Times New Roman" w:hAnsi="Times New Roman" w:cs="Times New Roman"/>
          <w:color w:val="000000"/>
          <w:sz w:val="28"/>
          <w:szCs w:val="28"/>
        </w:rPr>
        <w:t>руг мокро. О случаях обрыва проводов надо немедленно сообщать взрослым.</w:t>
      </w:r>
    </w:p>
    <w:p w:rsidR="00FB0151" w:rsidRDefault="00576CE2" w:rsidP="00576CE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личной безопасности на улице и в общественных местах и когда один дома.</w:t>
      </w:r>
    </w:p>
    <w:p w:rsidR="00576CE2" w:rsidRPr="00576CE2" w:rsidRDefault="00576CE2" w:rsidP="0057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Обучите детей правилам поведения с незнакомыми людьми</w:t>
      </w:r>
      <w:r w:rsidR="00AD5489">
        <w:rPr>
          <w:rFonts w:ascii="Times New Roman" w:eastAsia="Times New Roman" w:hAnsi="Times New Roman" w:cs="Times New Roman"/>
          <w:color w:val="000000"/>
          <w:sz w:val="28"/>
          <w:szCs w:val="28"/>
        </w:rPr>
        <w:t>. Не разрешайте детям разговаривать с ними, брать подарки и куда-то с ними идти. Не оставляйте детей под присмотром незнакомой «доброй тети», это увеличивает риск их похищения. Вообще старайтесь не оставлять детей одних, тем более в незнакомых местах на отдыхе. Напомните детям, что нельзя открывать дверь незнакомцам и разговаривать с ними по телефону. Нельзя играть с колющими, режущими, легко воспламеняющими и взрывоопасными предметами. Опасно сидеть на подоконнике открытого окна.</w:t>
      </w:r>
    </w:p>
    <w:p w:rsidR="00FB0151" w:rsidRDefault="009E7C0B" w:rsidP="00AD548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безопасного поведения летом.</w:t>
      </w:r>
    </w:p>
    <w:p w:rsidR="009653EF" w:rsidRDefault="009E7C0B" w:rsidP="009E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осторожны на солнце</w:t>
      </w:r>
      <w:r w:rsidR="007F41F6">
        <w:rPr>
          <w:rFonts w:ascii="Times New Roman" w:eastAsia="Times New Roman" w:hAnsi="Times New Roman" w:cs="Times New Roman"/>
          <w:color w:val="000000"/>
          <w:sz w:val="28"/>
          <w:szCs w:val="28"/>
        </w:rPr>
        <w:t>. Летом очень высока солнечная активность, поэтому под прямыми солнечными лучами надо находится непродолжительное время, желательно утром или под вечер. В противном случаи</w:t>
      </w:r>
      <w:r w:rsidR="0035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получить ожоги, солнечный или тепловой удар. Одевать детей </w:t>
      </w:r>
      <w:r w:rsidR="00353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следует в легкую хлопчатобумажную одежду, на голову шляпу или кепку. Все это защитит ребят от солнечного удара и ожогов. На жаре дети должны много пить. Не следует употреблять сладкую газировку, она вызывает еще большую жажду</w:t>
      </w:r>
      <w:r w:rsidR="009653EF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Используйте защитные кремы от солнца.</w:t>
      </w:r>
    </w:p>
    <w:p w:rsidR="00E96864" w:rsidRDefault="009653EF" w:rsidP="003D4BD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Следуйте правилам безопасности на воде. Лучше всего</w:t>
      </w:r>
      <w:r w:rsidR="007F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купаться в специально оборудованных местах и только под присмотром взрослых. При переохлаждении тела в воде могут появиться судороги, которые сводят руку, а чаще ноги или обе ноги. </w:t>
      </w:r>
      <w:r w:rsidR="006354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судорогах надо немедленно выйти из воды. Всегда выбирайте неглубокие места с проверенным ровным дном и слабым течением.</w:t>
      </w:r>
    </w:p>
    <w:p w:rsidR="00635495" w:rsidRDefault="00635495" w:rsidP="003D4BD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помещенная на окна комнаты – обязательный элемент защиты ребенка от назойливых насекомых.</w:t>
      </w:r>
    </w:p>
    <w:p w:rsidR="00635495" w:rsidRDefault="00635495" w:rsidP="003D4BD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отравления. Летом мало кто из родителей удерживаются от соблазна угостить ребенка немытыми ягодами из сада</w:t>
      </w:r>
      <w:r w:rsidR="00B7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овощами из огорода. Немытая или плохо промытая зелень «со своего огорода» может привести к развитию у ребенка различных кишечных инфекций. При походах в лес объясняйте детям опасность употребления в пищу различных незнакомых ягод и растений, т.к. некоторые из них могут вызвать острые отравления. Собирать грибы дети должны собирать со взрослыми, брать надо только четко известные виды, если есть сомнения и не с кем посоветоваться, то такие грибы нельзя брать.</w:t>
      </w:r>
    </w:p>
    <w:p w:rsidR="00B70195" w:rsidRDefault="00B70195" w:rsidP="003D4BD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период – это время укрепить и оздоровить детский организм, а не разладить режим дня и питания. Берегите себя и своих близких и тогда летний отдых принесет только радость.</w:t>
      </w:r>
    </w:p>
    <w:sectPr w:rsidR="00B70195" w:rsidSect="0047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2F"/>
    <w:multiLevelType w:val="hybridMultilevel"/>
    <w:tmpl w:val="40FA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301"/>
    <w:multiLevelType w:val="multilevel"/>
    <w:tmpl w:val="5CACC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DE27A8"/>
    <w:multiLevelType w:val="hybridMultilevel"/>
    <w:tmpl w:val="94527692"/>
    <w:lvl w:ilvl="0" w:tplc="65026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84079"/>
    <w:multiLevelType w:val="hybridMultilevel"/>
    <w:tmpl w:val="F684B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13D91"/>
    <w:multiLevelType w:val="hybridMultilevel"/>
    <w:tmpl w:val="D6BED14A"/>
    <w:lvl w:ilvl="0" w:tplc="33826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F67F72"/>
    <w:multiLevelType w:val="hybridMultilevel"/>
    <w:tmpl w:val="01187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B503DE"/>
    <w:multiLevelType w:val="hybridMultilevel"/>
    <w:tmpl w:val="360CB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0B3DDF"/>
    <w:multiLevelType w:val="hybridMultilevel"/>
    <w:tmpl w:val="C88EA73C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>
    <w:nsid w:val="637E1552"/>
    <w:multiLevelType w:val="hybridMultilevel"/>
    <w:tmpl w:val="1F7AD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26103"/>
    <w:multiLevelType w:val="hybridMultilevel"/>
    <w:tmpl w:val="F9AA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D2E2A"/>
    <w:multiLevelType w:val="hybridMultilevel"/>
    <w:tmpl w:val="5DA4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4666"/>
    <w:multiLevelType w:val="hybridMultilevel"/>
    <w:tmpl w:val="E440E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55457C"/>
    <w:multiLevelType w:val="hybridMultilevel"/>
    <w:tmpl w:val="C12E8F6A"/>
    <w:lvl w:ilvl="0" w:tplc="0F28B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A57859"/>
    <w:multiLevelType w:val="hybridMultilevel"/>
    <w:tmpl w:val="6AC0DD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207904"/>
    <w:multiLevelType w:val="hybridMultilevel"/>
    <w:tmpl w:val="B67E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630937"/>
    <w:multiLevelType w:val="hybridMultilevel"/>
    <w:tmpl w:val="6EC84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A2465"/>
    <w:rsid w:val="00043157"/>
    <w:rsid w:val="00047F95"/>
    <w:rsid w:val="000503FB"/>
    <w:rsid w:val="00082A97"/>
    <w:rsid w:val="00082EB6"/>
    <w:rsid w:val="00083976"/>
    <w:rsid w:val="00087DC1"/>
    <w:rsid w:val="000B775A"/>
    <w:rsid w:val="00124C7E"/>
    <w:rsid w:val="0016649E"/>
    <w:rsid w:val="00200D20"/>
    <w:rsid w:val="0020360D"/>
    <w:rsid w:val="00231D1D"/>
    <w:rsid w:val="002343FD"/>
    <w:rsid w:val="00246229"/>
    <w:rsid w:val="002D6414"/>
    <w:rsid w:val="002F29C4"/>
    <w:rsid w:val="00353F77"/>
    <w:rsid w:val="003557E9"/>
    <w:rsid w:val="003B56CF"/>
    <w:rsid w:val="003C140C"/>
    <w:rsid w:val="003D4BD1"/>
    <w:rsid w:val="00402E55"/>
    <w:rsid w:val="00407406"/>
    <w:rsid w:val="00453DBD"/>
    <w:rsid w:val="00470F30"/>
    <w:rsid w:val="004911C7"/>
    <w:rsid w:val="00491359"/>
    <w:rsid w:val="00576CE2"/>
    <w:rsid w:val="005F6DD9"/>
    <w:rsid w:val="00633B63"/>
    <w:rsid w:val="00635495"/>
    <w:rsid w:val="0067269F"/>
    <w:rsid w:val="007369A9"/>
    <w:rsid w:val="00757518"/>
    <w:rsid w:val="007E2B0A"/>
    <w:rsid w:val="007F219F"/>
    <w:rsid w:val="007F41F6"/>
    <w:rsid w:val="0082574D"/>
    <w:rsid w:val="008940EE"/>
    <w:rsid w:val="008A260F"/>
    <w:rsid w:val="008B2D5E"/>
    <w:rsid w:val="008F5A49"/>
    <w:rsid w:val="00950643"/>
    <w:rsid w:val="00952199"/>
    <w:rsid w:val="009653EF"/>
    <w:rsid w:val="0099356E"/>
    <w:rsid w:val="009A2465"/>
    <w:rsid w:val="009E7C0B"/>
    <w:rsid w:val="00A346FF"/>
    <w:rsid w:val="00A60D56"/>
    <w:rsid w:val="00A6226E"/>
    <w:rsid w:val="00AA0429"/>
    <w:rsid w:val="00AC5E9A"/>
    <w:rsid w:val="00AD5489"/>
    <w:rsid w:val="00B23123"/>
    <w:rsid w:val="00B30BDC"/>
    <w:rsid w:val="00B70195"/>
    <w:rsid w:val="00B7134F"/>
    <w:rsid w:val="00B83F4B"/>
    <w:rsid w:val="00B86C3B"/>
    <w:rsid w:val="00BA2156"/>
    <w:rsid w:val="00C43F4E"/>
    <w:rsid w:val="00CB597D"/>
    <w:rsid w:val="00D6742F"/>
    <w:rsid w:val="00D760D8"/>
    <w:rsid w:val="00D96431"/>
    <w:rsid w:val="00DA40DF"/>
    <w:rsid w:val="00DF21D0"/>
    <w:rsid w:val="00E12F2D"/>
    <w:rsid w:val="00E25C69"/>
    <w:rsid w:val="00E96864"/>
    <w:rsid w:val="00F52646"/>
    <w:rsid w:val="00FB0151"/>
    <w:rsid w:val="00FB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465"/>
    <w:pPr>
      <w:suppressAutoHyphens/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A2465"/>
  </w:style>
  <w:style w:type="paragraph" w:styleId="a5">
    <w:name w:val="List Paragraph"/>
    <w:basedOn w:val="a"/>
    <w:uiPriority w:val="34"/>
    <w:qFormat/>
    <w:rsid w:val="0020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AF0F-19D1-44DA-8B62-99149B0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26</cp:revision>
  <dcterms:created xsi:type="dcterms:W3CDTF">2020-01-26T16:08:00Z</dcterms:created>
  <dcterms:modified xsi:type="dcterms:W3CDTF">2021-11-23T01:06:00Z</dcterms:modified>
</cp:coreProperties>
</file>