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D7" w:rsidRPr="0078307B" w:rsidRDefault="00CF04D7" w:rsidP="00CF04D7">
      <w:pPr>
        <w:jc w:val="center"/>
        <w:rPr>
          <w:b/>
          <w:i/>
          <w:sz w:val="28"/>
          <w:szCs w:val="28"/>
        </w:rPr>
      </w:pPr>
      <w:r w:rsidRPr="0078307B">
        <w:rPr>
          <w:b/>
          <w:i/>
          <w:sz w:val="28"/>
          <w:szCs w:val="28"/>
        </w:rPr>
        <w:t>М</w:t>
      </w:r>
      <w:r w:rsidRPr="0078307B">
        <w:rPr>
          <w:b/>
          <w:bCs/>
          <w:i/>
          <w:sz w:val="28"/>
          <w:szCs w:val="28"/>
        </w:rPr>
        <w:t>етодика обследования связной речи по В.П. Глухову</w:t>
      </w:r>
    </w:p>
    <w:p w:rsidR="00CF04D7" w:rsidRPr="0078307B" w:rsidRDefault="00CF04D7" w:rsidP="00CF04D7">
      <w:pPr>
        <w:jc w:val="both"/>
        <w:rPr>
          <w:sz w:val="28"/>
          <w:szCs w:val="28"/>
        </w:rPr>
      </w:pPr>
      <w:r w:rsidRPr="0078307B">
        <w:rPr>
          <w:sz w:val="28"/>
          <w:szCs w:val="28"/>
        </w:rPr>
        <w:t xml:space="preserve">В работе с детьми мы применяли следующие методы: </w:t>
      </w:r>
    </w:p>
    <w:p w:rsidR="00CF04D7" w:rsidRPr="0078307B" w:rsidRDefault="00CF04D7" w:rsidP="00CF04D7">
      <w:pPr>
        <w:jc w:val="both"/>
        <w:rPr>
          <w:sz w:val="28"/>
          <w:szCs w:val="28"/>
        </w:rPr>
      </w:pPr>
      <w:r w:rsidRPr="0078307B">
        <w:rPr>
          <w:sz w:val="28"/>
          <w:szCs w:val="28"/>
        </w:rPr>
        <w:t xml:space="preserve">- обследование словарного запаса по специальной </w:t>
      </w:r>
      <w:bookmarkStart w:id="0" w:name="_GoBack"/>
      <w:bookmarkEnd w:id="0"/>
      <w:r w:rsidRPr="0078307B">
        <w:rPr>
          <w:sz w:val="28"/>
          <w:szCs w:val="28"/>
        </w:rPr>
        <w:t xml:space="preserve">схеме; </w:t>
      </w:r>
    </w:p>
    <w:p w:rsidR="00CF04D7" w:rsidRPr="0078307B" w:rsidRDefault="00CF04D7" w:rsidP="00CF04D7">
      <w:pPr>
        <w:jc w:val="both"/>
        <w:rPr>
          <w:sz w:val="28"/>
          <w:szCs w:val="28"/>
        </w:rPr>
      </w:pPr>
      <w:r w:rsidRPr="0078307B">
        <w:rPr>
          <w:sz w:val="28"/>
          <w:szCs w:val="28"/>
        </w:rPr>
        <w:t xml:space="preserve">- исследование связной речи с помощью серии заданий; </w:t>
      </w:r>
    </w:p>
    <w:p w:rsidR="00CF04D7" w:rsidRPr="0078307B" w:rsidRDefault="00CF04D7" w:rsidP="00CF04D7">
      <w:pPr>
        <w:jc w:val="both"/>
        <w:rPr>
          <w:sz w:val="28"/>
          <w:szCs w:val="28"/>
        </w:rPr>
      </w:pPr>
      <w:r w:rsidRPr="0078307B">
        <w:rPr>
          <w:sz w:val="28"/>
          <w:szCs w:val="28"/>
        </w:rPr>
        <w:t xml:space="preserve">- наблюдения за детьми в процессе учебной, предметно-практической, игровой и обиходно-бытовой деятельности в условиях детского образовательного учреждения; </w:t>
      </w:r>
    </w:p>
    <w:p w:rsidR="00CF04D7" w:rsidRPr="0078307B" w:rsidRDefault="00CF04D7" w:rsidP="00CF04D7">
      <w:pPr>
        <w:jc w:val="both"/>
        <w:rPr>
          <w:sz w:val="28"/>
          <w:szCs w:val="28"/>
        </w:rPr>
      </w:pPr>
      <w:r w:rsidRPr="0078307B">
        <w:rPr>
          <w:sz w:val="28"/>
          <w:szCs w:val="28"/>
        </w:rPr>
        <w:t xml:space="preserve">- использование данных бесед с воспитателями и детьми. </w:t>
      </w:r>
    </w:p>
    <w:p w:rsidR="00CF04D7" w:rsidRPr="0078307B" w:rsidRDefault="00CF04D7" w:rsidP="00CF04D7">
      <w:pPr>
        <w:jc w:val="both"/>
        <w:rPr>
          <w:sz w:val="28"/>
          <w:szCs w:val="28"/>
        </w:rPr>
      </w:pPr>
      <w:r w:rsidRPr="0078307B">
        <w:rPr>
          <w:sz w:val="28"/>
          <w:szCs w:val="28"/>
        </w:rPr>
        <w:t xml:space="preserve">В целях комплексного исследования связной речи детей нами были проведены серии заданий, которые включали: </w:t>
      </w:r>
    </w:p>
    <w:p w:rsidR="00CF04D7" w:rsidRPr="0078307B" w:rsidRDefault="00CF04D7" w:rsidP="00CF04D7">
      <w:pPr>
        <w:jc w:val="both"/>
        <w:rPr>
          <w:sz w:val="28"/>
          <w:szCs w:val="28"/>
        </w:rPr>
      </w:pPr>
      <w:r w:rsidRPr="0078307B">
        <w:rPr>
          <w:sz w:val="28"/>
          <w:szCs w:val="28"/>
        </w:rPr>
        <w:t xml:space="preserve">— составление предложений по отдельным ситуационным картинкам; </w:t>
      </w:r>
    </w:p>
    <w:p w:rsidR="00CF04D7" w:rsidRPr="0078307B" w:rsidRDefault="00CF04D7" w:rsidP="00CF04D7">
      <w:pPr>
        <w:jc w:val="both"/>
        <w:rPr>
          <w:sz w:val="28"/>
          <w:szCs w:val="28"/>
        </w:rPr>
      </w:pPr>
      <w:r w:rsidRPr="0078307B">
        <w:rPr>
          <w:sz w:val="28"/>
          <w:szCs w:val="28"/>
        </w:rPr>
        <w:t xml:space="preserve">— составление предложения по трем картинкам, связанным тематически; </w:t>
      </w:r>
    </w:p>
    <w:p w:rsidR="00CF04D7" w:rsidRPr="0078307B" w:rsidRDefault="00CF04D7" w:rsidP="00CF04D7">
      <w:pPr>
        <w:jc w:val="both"/>
        <w:rPr>
          <w:sz w:val="28"/>
          <w:szCs w:val="28"/>
        </w:rPr>
      </w:pPr>
      <w:r w:rsidRPr="0078307B">
        <w:rPr>
          <w:sz w:val="28"/>
          <w:szCs w:val="28"/>
        </w:rPr>
        <w:t xml:space="preserve">— пересказ текста (знакомой сказки или короткого рассказа); </w:t>
      </w:r>
    </w:p>
    <w:p w:rsidR="00CF04D7" w:rsidRPr="0078307B" w:rsidRDefault="00CF04D7" w:rsidP="00CF04D7">
      <w:pPr>
        <w:jc w:val="both"/>
        <w:rPr>
          <w:sz w:val="28"/>
          <w:szCs w:val="28"/>
        </w:rPr>
      </w:pPr>
      <w:r w:rsidRPr="0078307B">
        <w:rPr>
          <w:sz w:val="28"/>
          <w:szCs w:val="28"/>
        </w:rPr>
        <w:t xml:space="preserve">— составление рассказа по серии сюжетных картинок; </w:t>
      </w:r>
    </w:p>
    <w:p w:rsidR="00CF04D7" w:rsidRPr="0078307B" w:rsidRDefault="00CF04D7" w:rsidP="00CF04D7">
      <w:pPr>
        <w:jc w:val="both"/>
        <w:rPr>
          <w:sz w:val="28"/>
          <w:szCs w:val="28"/>
        </w:rPr>
      </w:pPr>
      <w:r w:rsidRPr="0078307B">
        <w:rPr>
          <w:sz w:val="28"/>
          <w:szCs w:val="28"/>
        </w:rPr>
        <w:t xml:space="preserve">— составление рассказа-описания. </w:t>
      </w:r>
    </w:p>
    <w:p w:rsidR="00CF04D7" w:rsidRPr="0078307B" w:rsidRDefault="00CF04D7" w:rsidP="00CF04D7">
      <w:pPr>
        <w:jc w:val="both"/>
        <w:rPr>
          <w:sz w:val="28"/>
          <w:szCs w:val="28"/>
        </w:rPr>
      </w:pPr>
      <w:r w:rsidRPr="0078307B">
        <w:rPr>
          <w:sz w:val="28"/>
          <w:szCs w:val="28"/>
        </w:rPr>
        <w:t xml:space="preserve">В ходе проведения диагностики мы изучили способность детей к передаче содержания знакомого литературного текста, зрительно воспринимаемой сюжетной ситуации, а также своих жизненных впечатлений и собственного замысла. </w:t>
      </w:r>
    </w:p>
    <w:p w:rsidR="00CF04D7" w:rsidRPr="0078307B" w:rsidRDefault="00CF04D7" w:rsidP="00CF04D7">
      <w:pPr>
        <w:jc w:val="both"/>
        <w:rPr>
          <w:sz w:val="28"/>
          <w:szCs w:val="28"/>
        </w:rPr>
      </w:pPr>
      <w:r w:rsidRPr="0078307B">
        <w:rPr>
          <w:b/>
          <w:sz w:val="28"/>
          <w:szCs w:val="28"/>
        </w:rPr>
        <w:t>Задание 1</w:t>
      </w:r>
      <w:r w:rsidRPr="0078307B">
        <w:rPr>
          <w:sz w:val="28"/>
          <w:szCs w:val="28"/>
        </w:rPr>
        <w:t xml:space="preserve">: Составление предложений по отдельным ситуационным картинкам (картинки-действия). </w:t>
      </w:r>
    </w:p>
    <w:p w:rsidR="00CF04D7" w:rsidRPr="0078307B" w:rsidRDefault="00CF04D7" w:rsidP="00CF04D7">
      <w:pPr>
        <w:jc w:val="both"/>
        <w:rPr>
          <w:sz w:val="28"/>
          <w:szCs w:val="28"/>
        </w:rPr>
      </w:pPr>
      <w:r w:rsidRPr="0078307B">
        <w:rPr>
          <w:b/>
          <w:sz w:val="28"/>
          <w:szCs w:val="28"/>
        </w:rPr>
        <w:t>Цель:</w:t>
      </w:r>
      <w:r w:rsidRPr="0078307B">
        <w:rPr>
          <w:sz w:val="28"/>
          <w:szCs w:val="28"/>
        </w:rPr>
        <w:t xml:space="preserve"> определить способности детей составлять адекватное законченное высказывание на уровне фразы. </w:t>
      </w:r>
    </w:p>
    <w:p w:rsidR="00CF04D7" w:rsidRPr="0078307B" w:rsidRDefault="00CF04D7" w:rsidP="00CF04D7">
      <w:pPr>
        <w:jc w:val="both"/>
        <w:rPr>
          <w:sz w:val="28"/>
          <w:szCs w:val="28"/>
        </w:rPr>
      </w:pPr>
      <w:r w:rsidRPr="0078307B">
        <w:rPr>
          <w:b/>
          <w:sz w:val="28"/>
          <w:szCs w:val="28"/>
        </w:rPr>
        <w:t>Задачи:</w:t>
      </w:r>
      <w:r w:rsidRPr="0078307B">
        <w:rPr>
          <w:sz w:val="28"/>
          <w:szCs w:val="28"/>
        </w:rPr>
        <w:t xml:space="preserve"> развивать у детей самостоятельное установление смысловых отношений в высказывании и передавать их в виде соответствующей по структуре фразы. </w:t>
      </w:r>
    </w:p>
    <w:p w:rsidR="00CF04D7" w:rsidRPr="0078307B" w:rsidRDefault="00CF04D7" w:rsidP="00CF04D7">
      <w:pPr>
        <w:jc w:val="both"/>
        <w:rPr>
          <w:sz w:val="28"/>
          <w:szCs w:val="28"/>
        </w:rPr>
      </w:pPr>
      <w:r w:rsidRPr="0078307B">
        <w:rPr>
          <w:b/>
          <w:sz w:val="28"/>
          <w:szCs w:val="28"/>
        </w:rPr>
        <w:t>Инструкция.</w:t>
      </w:r>
      <w:r w:rsidRPr="0078307B">
        <w:rPr>
          <w:sz w:val="28"/>
          <w:szCs w:val="28"/>
        </w:rPr>
        <w:t xml:space="preserve"> Подготовка исследования: Для проведения исследования требуются несколько картинок следующего образца: </w:t>
      </w:r>
    </w:p>
    <w:p w:rsidR="00CF04D7" w:rsidRPr="0078307B" w:rsidRDefault="00CF04D7" w:rsidP="00CF04D7">
      <w:pPr>
        <w:jc w:val="both"/>
        <w:rPr>
          <w:sz w:val="28"/>
          <w:szCs w:val="28"/>
        </w:rPr>
      </w:pPr>
      <w:r w:rsidRPr="0078307B">
        <w:rPr>
          <w:sz w:val="28"/>
          <w:szCs w:val="28"/>
        </w:rPr>
        <w:t xml:space="preserve">Девочка сидит на стуле. </w:t>
      </w:r>
    </w:p>
    <w:p w:rsidR="00CF04D7" w:rsidRPr="0078307B" w:rsidRDefault="00CF04D7" w:rsidP="00CF04D7">
      <w:pPr>
        <w:jc w:val="both"/>
        <w:rPr>
          <w:sz w:val="28"/>
          <w:szCs w:val="28"/>
        </w:rPr>
      </w:pPr>
      <w:r w:rsidRPr="0078307B">
        <w:rPr>
          <w:sz w:val="28"/>
          <w:szCs w:val="28"/>
        </w:rPr>
        <w:t xml:space="preserve">Мальчик читает книгу. </w:t>
      </w:r>
    </w:p>
    <w:p w:rsidR="00CF04D7" w:rsidRPr="0078307B" w:rsidRDefault="00CF04D7" w:rsidP="00CF04D7">
      <w:pPr>
        <w:jc w:val="both"/>
        <w:rPr>
          <w:sz w:val="28"/>
          <w:szCs w:val="28"/>
        </w:rPr>
      </w:pPr>
      <w:r w:rsidRPr="0078307B">
        <w:rPr>
          <w:sz w:val="28"/>
          <w:szCs w:val="28"/>
        </w:rPr>
        <w:t xml:space="preserve">Мальчик ловит рыбу. </w:t>
      </w:r>
    </w:p>
    <w:p w:rsidR="00CF04D7" w:rsidRPr="0078307B" w:rsidRDefault="00CF04D7" w:rsidP="00CF04D7">
      <w:pPr>
        <w:jc w:val="both"/>
        <w:rPr>
          <w:sz w:val="28"/>
          <w:szCs w:val="28"/>
        </w:rPr>
      </w:pPr>
      <w:r w:rsidRPr="0078307B">
        <w:rPr>
          <w:sz w:val="28"/>
          <w:szCs w:val="28"/>
        </w:rPr>
        <w:t xml:space="preserve">Девочка катается на коньках (санках). </w:t>
      </w:r>
    </w:p>
    <w:p w:rsidR="00CF04D7" w:rsidRPr="0078307B" w:rsidRDefault="00CF04D7" w:rsidP="00CF04D7">
      <w:pPr>
        <w:jc w:val="both"/>
        <w:rPr>
          <w:sz w:val="28"/>
          <w:szCs w:val="28"/>
        </w:rPr>
      </w:pPr>
      <w:r w:rsidRPr="0078307B">
        <w:rPr>
          <w:sz w:val="28"/>
          <w:szCs w:val="28"/>
        </w:rPr>
        <w:t xml:space="preserve">Исследование проводится в индивидуальной форме. При показе каждой картинки ребенку задается вопрос-инструкция: «Скажи, что здесь нарисовано? Кто (что) это? Что он (она) делает?» </w:t>
      </w:r>
    </w:p>
    <w:p w:rsidR="00CF04D7" w:rsidRPr="0078307B" w:rsidRDefault="00CF04D7" w:rsidP="00CF04D7">
      <w:pPr>
        <w:jc w:val="both"/>
        <w:rPr>
          <w:b/>
          <w:sz w:val="28"/>
          <w:szCs w:val="28"/>
        </w:rPr>
      </w:pPr>
      <w:r w:rsidRPr="0078307B">
        <w:rPr>
          <w:b/>
          <w:sz w:val="28"/>
          <w:szCs w:val="28"/>
        </w:rPr>
        <w:t xml:space="preserve">Таблица 1.1 </w:t>
      </w:r>
    </w:p>
    <w:p w:rsidR="00CF04D7" w:rsidRPr="0078307B" w:rsidRDefault="00CF04D7" w:rsidP="00CF04D7">
      <w:pPr>
        <w:jc w:val="center"/>
        <w:rPr>
          <w:sz w:val="28"/>
          <w:szCs w:val="28"/>
        </w:rPr>
      </w:pPr>
      <w:r w:rsidRPr="0078307B">
        <w:rPr>
          <w:sz w:val="28"/>
          <w:szCs w:val="28"/>
        </w:rPr>
        <w:t>Оценки уровня выполнения задания на составление предложений по отдельным ситуационным картинкам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36"/>
        <w:gridCol w:w="2268"/>
      </w:tblGrid>
      <w:tr w:rsidR="00CF04D7" w:rsidRPr="0078307B" w:rsidTr="002F7BE4">
        <w:tblPrEx>
          <w:tblCellMar>
            <w:top w:w="0" w:type="dxa"/>
            <w:bottom w:w="0" w:type="dxa"/>
          </w:tblCellMar>
        </w:tblPrEx>
        <w:trPr>
          <w:trHeight w:val="391"/>
        </w:trPr>
        <w:tc>
          <w:tcPr>
            <w:tcW w:w="2660" w:type="dxa"/>
          </w:tcPr>
          <w:p w:rsidR="00CF04D7" w:rsidRPr="0078307B" w:rsidRDefault="00CF04D7" w:rsidP="002F7BE4">
            <w:pPr>
              <w:jc w:val="both"/>
              <w:rPr>
                <w:sz w:val="28"/>
                <w:szCs w:val="28"/>
              </w:rPr>
            </w:pPr>
            <w:r w:rsidRPr="0078307B">
              <w:rPr>
                <w:sz w:val="28"/>
                <w:szCs w:val="28"/>
              </w:rPr>
              <w:t xml:space="preserve">Уровень выполнения задания </w:t>
            </w:r>
          </w:p>
        </w:tc>
        <w:tc>
          <w:tcPr>
            <w:tcW w:w="4536" w:type="dxa"/>
          </w:tcPr>
          <w:p w:rsidR="00CF04D7" w:rsidRPr="0078307B" w:rsidRDefault="00CF04D7" w:rsidP="002F7BE4">
            <w:pPr>
              <w:jc w:val="both"/>
              <w:rPr>
                <w:sz w:val="28"/>
                <w:szCs w:val="28"/>
              </w:rPr>
            </w:pPr>
            <w:r w:rsidRPr="0078307B">
              <w:rPr>
                <w:sz w:val="28"/>
                <w:szCs w:val="28"/>
              </w:rPr>
              <w:t xml:space="preserve">Анализ результатов </w:t>
            </w:r>
          </w:p>
        </w:tc>
        <w:tc>
          <w:tcPr>
            <w:tcW w:w="2268" w:type="dxa"/>
          </w:tcPr>
          <w:p w:rsidR="00CF04D7" w:rsidRPr="0078307B" w:rsidRDefault="00CF04D7" w:rsidP="002F7BE4">
            <w:pPr>
              <w:jc w:val="both"/>
              <w:rPr>
                <w:sz w:val="28"/>
                <w:szCs w:val="28"/>
              </w:rPr>
            </w:pPr>
            <w:r w:rsidRPr="0078307B">
              <w:rPr>
                <w:sz w:val="28"/>
                <w:szCs w:val="28"/>
              </w:rPr>
              <w:t xml:space="preserve">Оценка в баллах </w:t>
            </w:r>
          </w:p>
        </w:tc>
      </w:tr>
      <w:tr w:rsidR="00CF04D7" w:rsidRPr="0078307B" w:rsidTr="002F7BE4">
        <w:tblPrEx>
          <w:tblCellMar>
            <w:top w:w="0" w:type="dxa"/>
            <w:bottom w:w="0" w:type="dxa"/>
          </w:tblCellMar>
        </w:tblPrEx>
        <w:trPr>
          <w:trHeight w:val="667"/>
        </w:trPr>
        <w:tc>
          <w:tcPr>
            <w:tcW w:w="2660" w:type="dxa"/>
          </w:tcPr>
          <w:p w:rsidR="00CF04D7" w:rsidRPr="0078307B" w:rsidRDefault="00CF04D7" w:rsidP="002F7BE4">
            <w:pPr>
              <w:jc w:val="both"/>
              <w:rPr>
                <w:sz w:val="28"/>
                <w:szCs w:val="28"/>
              </w:rPr>
            </w:pPr>
            <w:r w:rsidRPr="0078307B">
              <w:rPr>
                <w:sz w:val="28"/>
                <w:szCs w:val="28"/>
              </w:rPr>
              <w:t xml:space="preserve">Высокий уровень </w:t>
            </w:r>
          </w:p>
        </w:tc>
        <w:tc>
          <w:tcPr>
            <w:tcW w:w="4536" w:type="dxa"/>
          </w:tcPr>
          <w:p w:rsidR="00CF04D7" w:rsidRPr="0078307B" w:rsidRDefault="00CF04D7" w:rsidP="002F7BE4">
            <w:pPr>
              <w:jc w:val="both"/>
              <w:rPr>
                <w:sz w:val="28"/>
                <w:szCs w:val="28"/>
              </w:rPr>
            </w:pPr>
            <w:r w:rsidRPr="0078307B">
              <w:rPr>
                <w:sz w:val="28"/>
                <w:szCs w:val="28"/>
              </w:rPr>
              <w:t xml:space="preserve">Ответ на вопрос-задание в виде грамматически правильно построенной фразы, адекватной по смыслу содержанию предложенной </w:t>
            </w:r>
            <w:r w:rsidRPr="0078307B">
              <w:rPr>
                <w:sz w:val="28"/>
                <w:szCs w:val="28"/>
              </w:rPr>
              <w:lastRenderedPageBreak/>
              <w:t xml:space="preserve">картинки, полное или точно отображенное ее предметное содержание </w:t>
            </w:r>
          </w:p>
        </w:tc>
        <w:tc>
          <w:tcPr>
            <w:tcW w:w="2268" w:type="dxa"/>
          </w:tcPr>
          <w:p w:rsidR="00CF04D7" w:rsidRPr="0078307B" w:rsidRDefault="00CF04D7" w:rsidP="002F7BE4">
            <w:pPr>
              <w:jc w:val="both"/>
              <w:rPr>
                <w:sz w:val="28"/>
                <w:szCs w:val="28"/>
              </w:rPr>
            </w:pPr>
            <w:r w:rsidRPr="0078307B">
              <w:rPr>
                <w:sz w:val="28"/>
                <w:szCs w:val="28"/>
              </w:rPr>
              <w:lastRenderedPageBreak/>
              <w:t xml:space="preserve">5 баллов </w:t>
            </w:r>
          </w:p>
        </w:tc>
      </w:tr>
      <w:tr w:rsidR="00CF04D7" w:rsidRPr="0078307B" w:rsidTr="002F7BE4">
        <w:tblPrEx>
          <w:tblCellMar>
            <w:top w:w="0" w:type="dxa"/>
            <w:bottom w:w="0" w:type="dxa"/>
          </w:tblCellMar>
        </w:tblPrEx>
        <w:trPr>
          <w:trHeight w:val="109"/>
        </w:trPr>
        <w:tc>
          <w:tcPr>
            <w:tcW w:w="2660" w:type="dxa"/>
          </w:tcPr>
          <w:p w:rsidR="00CF04D7" w:rsidRPr="0078307B" w:rsidRDefault="00CF04D7" w:rsidP="002F7BE4">
            <w:pPr>
              <w:jc w:val="both"/>
              <w:rPr>
                <w:sz w:val="28"/>
                <w:szCs w:val="28"/>
              </w:rPr>
            </w:pPr>
            <w:r w:rsidRPr="0078307B">
              <w:rPr>
                <w:sz w:val="28"/>
                <w:szCs w:val="28"/>
              </w:rPr>
              <w:lastRenderedPageBreak/>
              <w:t xml:space="preserve">Средний </w:t>
            </w:r>
          </w:p>
        </w:tc>
        <w:tc>
          <w:tcPr>
            <w:tcW w:w="4536" w:type="dxa"/>
          </w:tcPr>
          <w:p w:rsidR="00CF04D7" w:rsidRPr="0078307B" w:rsidRDefault="00CF04D7" w:rsidP="002F7BE4">
            <w:pPr>
              <w:jc w:val="both"/>
              <w:rPr>
                <w:sz w:val="28"/>
                <w:szCs w:val="28"/>
              </w:rPr>
            </w:pPr>
            <w:r w:rsidRPr="0078307B">
              <w:rPr>
                <w:sz w:val="28"/>
                <w:szCs w:val="28"/>
              </w:rPr>
              <w:t xml:space="preserve">Длительные паузы с поиском нужного слова </w:t>
            </w:r>
          </w:p>
        </w:tc>
        <w:tc>
          <w:tcPr>
            <w:tcW w:w="2268" w:type="dxa"/>
          </w:tcPr>
          <w:p w:rsidR="00CF04D7" w:rsidRPr="0078307B" w:rsidRDefault="00CF04D7" w:rsidP="002F7BE4">
            <w:pPr>
              <w:jc w:val="both"/>
              <w:rPr>
                <w:sz w:val="28"/>
                <w:szCs w:val="28"/>
              </w:rPr>
            </w:pPr>
            <w:r w:rsidRPr="0078307B">
              <w:rPr>
                <w:sz w:val="28"/>
                <w:szCs w:val="28"/>
              </w:rPr>
              <w:t xml:space="preserve">4 балла </w:t>
            </w:r>
          </w:p>
        </w:tc>
      </w:tr>
      <w:tr w:rsidR="00CF04D7" w:rsidRPr="0078307B" w:rsidTr="002F7BE4">
        <w:tblPrEx>
          <w:tblCellMar>
            <w:top w:w="0" w:type="dxa"/>
            <w:bottom w:w="0" w:type="dxa"/>
          </w:tblCellMar>
        </w:tblPrEx>
        <w:trPr>
          <w:trHeight w:val="529"/>
        </w:trPr>
        <w:tc>
          <w:tcPr>
            <w:tcW w:w="2660" w:type="dxa"/>
          </w:tcPr>
          <w:p w:rsidR="00CF04D7" w:rsidRPr="0078307B" w:rsidRDefault="00CF04D7" w:rsidP="002F7BE4">
            <w:pPr>
              <w:jc w:val="both"/>
              <w:rPr>
                <w:sz w:val="28"/>
                <w:szCs w:val="28"/>
              </w:rPr>
            </w:pPr>
            <w:r w:rsidRPr="0078307B">
              <w:rPr>
                <w:sz w:val="28"/>
                <w:szCs w:val="28"/>
              </w:rPr>
              <w:t xml:space="preserve">Низкий </w:t>
            </w:r>
          </w:p>
        </w:tc>
        <w:tc>
          <w:tcPr>
            <w:tcW w:w="4536" w:type="dxa"/>
          </w:tcPr>
          <w:p w:rsidR="00CF04D7" w:rsidRPr="0078307B" w:rsidRDefault="00CF04D7" w:rsidP="002F7BE4">
            <w:pPr>
              <w:jc w:val="both"/>
              <w:rPr>
                <w:sz w:val="28"/>
                <w:szCs w:val="28"/>
              </w:rPr>
            </w:pPr>
            <w:r w:rsidRPr="0078307B">
              <w:rPr>
                <w:sz w:val="28"/>
                <w:szCs w:val="28"/>
              </w:rPr>
              <w:t xml:space="preserve">Адекватная фраза-высказывание составлена с помощью дополнительного вопроса, указывающего на выполненное субъектом действие. Не все варианты задания выполнены </w:t>
            </w:r>
          </w:p>
        </w:tc>
        <w:tc>
          <w:tcPr>
            <w:tcW w:w="2268" w:type="dxa"/>
          </w:tcPr>
          <w:p w:rsidR="00CF04D7" w:rsidRPr="0078307B" w:rsidRDefault="00CF04D7" w:rsidP="002F7BE4">
            <w:pPr>
              <w:jc w:val="both"/>
              <w:rPr>
                <w:sz w:val="28"/>
                <w:szCs w:val="28"/>
              </w:rPr>
            </w:pPr>
            <w:r w:rsidRPr="0078307B">
              <w:rPr>
                <w:sz w:val="28"/>
                <w:szCs w:val="28"/>
              </w:rPr>
              <w:t xml:space="preserve">2 балла </w:t>
            </w:r>
          </w:p>
        </w:tc>
      </w:tr>
      <w:tr w:rsidR="00CF04D7" w:rsidRPr="0078307B" w:rsidTr="002F7BE4">
        <w:tblPrEx>
          <w:tblCellMar>
            <w:top w:w="0" w:type="dxa"/>
            <w:bottom w:w="0" w:type="dxa"/>
          </w:tblCellMar>
        </w:tblPrEx>
        <w:trPr>
          <w:trHeight w:val="529"/>
        </w:trPr>
        <w:tc>
          <w:tcPr>
            <w:tcW w:w="2660" w:type="dxa"/>
          </w:tcPr>
          <w:p w:rsidR="00CF04D7" w:rsidRPr="0078307B" w:rsidRDefault="00CF04D7" w:rsidP="002F7BE4">
            <w:pPr>
              <w:jc w:val="both"/>
              <w:rPr>
                <w:sz w:val="28"/>
                <w:szCs w:val="28"/>
              </w:rPr>
            </w:pPr>
            <w:r w:rsidRPr="0078307B">
              <w:rPr>
                <w:sz w:val="28"/>
                <w:szCs w:val="28"/>
              </w:rPr>
              <w:t xml:space="preserve">Задание </w:t>
            </w:r>
            <w:r>
              <w:rPr>
                <w:sz w:val="28"/>
                <w:szCs w:val="28"/>
              </w:rPr>
              <w:t xml:space="preserve">не </w:t>
            </w:r>
            <w:r w:rsidRPr="0078307B">
              <w:rPr>
                <w:sz w:val="28"/>
                <w:szCs w:val="28"/>
              </w:rPr>
              <w:t xml:space="preserve">выполнено </w:t>
            </w:r>
          </w:p>
        </w:tc>
        <w:tc>
          <w:tcPr>
            <w:tcW w:w="4536" w:type="dxa"/>
          </w:tcPr>
          <w:p w:rsidR="00CF04D7" w:rsidRPr="0078307B" w:rsidRDefault="00CF04D7" w:rsidP="002F7BE4">
            <w:pPr>
              <w:jc w:val="both"/>
              <w:rPr>
                <w:sz w:val="28"/>
                <w:szCs w:val="28"/>
              </w:rPr>
            </w:pPr>
            <w:r w:rsidRPr="0078307B">
              <w:rPr>
                <w:sz w:val="28"/>
                <w:szCs w:val="28"/>
              </w:rPr>
              <w:t xml:space="preserve">Отсутствие адекватного фразового ответа с помощью дополнительного вопроса. Составление фразы подменяется перечислением предметов, изображенных на картинках </w:t>
            </w:r>
          </w:p>
        </w:tc>
        <w:tc>
          <w:tcPr>
            <w:tcW w:w="2268" w:type="dxa"/>
          </w:tcPr>
          <w:p w:rsidR="00CF04D7" w:rsidRPr="0078307B" w:rsidRDefault="00CF04D7" w:rsidP="002F7BE4">
            <w:pPr>
              <w:jc w:val="both"/>
              <w:rPr>
                <w:sz w:val="28"/>
                <w:szCs w:val="28"/>
              </w:rPr>
            </w:pPr>
            <w:r>
              <w:rPr>
                <w:sz w:val="28"/>
                <w:szCs w:val="28"/>
              </w:rPr>
              <w:t>0</w:t>
            </w:r>
            <w:r w:rsidRPr="0078307B">
              <w:rPr>
                <w:sz w:val="28"/>
                <w:szCs w:val="28"/>
              </w:rPr>
              <w:t xml:space="preserve"> балл</w:t>
            </w:r>
            <w:r>
              <w:rPr>
                <w:sz w:val="28"/>
                <w:szCs w:val="28"/>
              </w:rPr>
              <w:t>ов</w:t>
            </w:r>
            <w:r w:rsidRPr="0078307B">
              <w:rPr>
                <w:sz w:val="28"/>
                <w:szCs w:val="28"/>
              </w:rPr>
              <w:t xml:space="preserve"> </w:t>
            </w:r>
          </w:p>
        </w:tc>
      </w:tr>
    </w:tbl>
    <w:p w:rsidR="00CF04D7" w:rsidRPr="0078307B" w:rsidRDefault="00CF04D7" w:rsidP="00CF04D7">
      <w:pPr>
        <w:pStyle w:val="Default"/>
        <w:jc w:val="center"/>
        <w:rPr>
          <w:sz w:val="28"/>
          <w:szCs w:val="28"/>
        </w:rPr>
      </w:pPr>
      <w:r>
        <w:rPr>
          <w:sz w:val="28"/>
          <w:szCs w:val="28"/>
        </w:rPr>
        <w:t>1.</w:t>
      </w:r>
      <w:r w:rsidRPr="0078307B">
        <w:rPr>
          <w:b/>
          <w:sz w:val="28"/>
          <w:szCs w:val="28"/>
        </w:rPr>
        <w:t>2 Составление предложения по трем картинкам (например: бабушка, нитки, спицы</w:t>
      </w:r>
      <w:r w:rsidRPr="0078307B">
        <w:rPr>
          <w:sz w:val="28"/>
          <w:szCs w:val="28"/>
        </w:rPr>
        <w:t>).</w:t>
      </w:r>
    </w:p>
    <w:p w:rsidR="00CF04D7" w:rsidRPr="0078307B" w:rsidRDefault="00CF04D7" w:rsidP="00CF04D7">
      <w:pPr>
        <w:pStyle w:val="Default"/>
        <w:jc w:val="both"/>
        <w:rPr>
          <w:sz w:val="28"/>
          <w:szCs w:val="28"/>
        </w:rPr>
      </w:pPr>
      <w:r w:rsidRPr="0078307B">
        <w:rPr>
          <w:b/>
          <w:sz w:val="28"/>
          <w:szCs w:val="28"/>
        </w:rPr>
        <w:t xml:space="preserve">Цель: </w:t>
      </w:r>
      <w:r w:rsidRPr="0078307B">
        <w:rPr>
          <w:sz w:val="28"/>
          <w:szCs w:val="28"/>
        </w:rPr>
        <w:t xml:space="preserve">выявить способности детей составить предложение по трем картинкам. </w:t>
      </w:r>
    </w:p>
    <w:p w:rsidR="00CF04D7" w:rsidRPr="0078307B" w:rsidRDefault="00CF04D7" w:rsidP="00CF04D7">
      <w:pPr>
        <w:pStyle w:val="Default"/>
        <w:jc w:val="both"/>
        <w:rPr>
          <w:sz w:val="28"/>
          <w:szCs w:val="28"/>
        </w:rPr>
      </w:pPr>
      <w:r w:rsidRPr="0078307B">
        <w:rPr>
          <w:b/>
          <w:sz w:val="28"/>
          <w:szCs w:val="28"/>
        </w:rPr>
        <w:t>Задачи:</w:t>
      </w:r>
      <w:r w:rsidRPr="0078307B">
        <w:rPr>
          <w:sz w:val="28"/>
          <w:szCs w:val="28"/>
        </w:rPr>
        <w:t xml:space="preserve"> развивать способности детей устанавливать, логико-смысловые отношения между предметами и передавать их в виде законченной фразы-высказывания. </w:t>
      </w:r>
    </w:p>
    <w:p w:rsidR="00CF04D7" w:rsidRPr="0078307B" w:rsidRDefault="00CF04D7" w:rsidP="00CF04D7">
      <w:pPr>
        <w:pStyle w:val="Default"/>
        <w:jc w:val="both"/>
        <w:rPr>
          <w:sz w:val="28"/>
          <w:szCs w:val="28"/>
        </w:rPr>
      </w:pPr>
      <w:r w:rsidRPr="0078307B">
        <w:rPr>
          <w:b/>
          <w:sz w:val="28"/>
          <w:szCs w:val="28"/>
        </w:rPr>
        <w:t>Инструкция.</w:t>
      </w:r>
      <w:r w:rsidRPr="0078307B">
        <w:rPr>
          <w:sz w:val="28"/>
          <w:szCs w:val="28"/>
        </w:rPr>
        <w:t xml:space="preserve"> Ребенку предлагается назвать картинки, а затем составить предложение так, чтобы в нем говорилось </w:t>
      </w:r>
      <w:proofErr w:type="gramStart"/>
      <w:r w:rsidRPr="0078307B">
        <w:rPr>
          <w:sz w:val="28"/>
          <w:szCs w:val="28"/>
        </w:rPr>
        <w:t>о</w:t>
      </w:r>
      <w:proofErr w:type="gramEnd"/>
      <w:r w:rsidRPr="0078307B">
        <w:rPr>
          <w:sz w:val="28"/>
          <w:szCs w:val="28"/>
        </w:rPr>
        <w:t xml:space="preserve"> всех трех предметах. </w:t>
      </w:r>
    </w:p>
    <w:p w:rsidR="00CF04D7" w:rsidRPr="0078307B" w:rsidRDefault="00CF04D7" w:rsidP="00CF04D7">
      <w:pPr>
        <w:pStyle w:val="Default"/>
        <w:jc w:val="center"/>
        <w:rPr>
          <w:b/>
          <w:color w:val="auto"/>
          <w:sz w:val="28"/>
          <w:szCs w:val="28"/>
        </w:rPr>
      </w:pPr>
      <w:r w:rsidRPr="0078307B">
        <w:rPr>
          <w:b/>
          <w:sz w:val="28"/>
          <w:szCs w:val="28"/>
        </w:rPr>
        <w:t xml:space="preserve">Таблица 1.2 </w:t>
      </w:r>
      <w:r w:rsidRPr="0078307B">
        <w:rPr>
          <w:b/>
          <w:color w:val="auto"/>
          <w:sz w:val="28"/>
          <w:szCs w:val="28"/>
        </w:rPr>
        <w:t>Оценки уровня выполнения задания на составление предложений по трем картинкам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36"/>
        <w:gridCol w:w="2268"/>
      </w:tblGrid>
      <w:tr w:rsidR="00CF04D7" w:rsidRPr="0078307B" w:rsidTr="002F7BE4">
        <w:tblPrEx>
          <w:tblCellMar>
            <w:top w:w="0" w:type="dxa"/>
            <w:bottom w:w="0" w:type="dxa"/>
          </w:tblCellMar>
        </w:tblPrEx>
        <w:trPr>
          <w:trHeight w:val="391"/>
        </w:trPr>
        <w:tc>
          <w:tcPr>
            <w:tcW w:w="2660" w:type="dxa"/>
          </w:tcPr>
          <w:p w:rsidR="00CF04D7" w:rsidRPr="0078307B" w:rsidRDefault="00CF04D7" w:rsidP="002F7BE4">
            <w:pPr>
              <w:pStyle w:val="Default"/>
              <w:jc w:val="both"/>
              <w:rPr>
                <w:sz w:val="28"/>
                <w:szCs w:val="28"/>
              </w:rPr>
            </w:pPr>
            <w:r w:rsidRPr="0078307B">
              <w:rPr>
                <w:sz w:val="28"/>
                <w:szCs w:val="28"/>
              </w:rPr>
              <w:t xml:space="preserve">Уровень выполнения задания </w:t>
            </w:r>
          </w:p>
        </w:tc>
        <w:tc>
          <w:tcPr>
            <w:tcW w:w="4536" w:type="dxa"/>
          </w:tcPr>
          <w:p w:rsidR="00CF04D7" w:rsidRPr="0078307B" w:rsidRDefault="00CF04D7" w:rsidP="002F7BE4">
            <w:pPr>
              <w:pStyle w:val="Default"/>
              <w:jc w:val="both"/>
              <w:rPr>
                <w:sz w:val="28"/>
                <w:szCs w:val="28"/>
              </w:rPr>
            </w:pPr>
            <w:r w:rsidRPr="0078307B">
              <w:rPr>
                <w:sz w:val="28"/>
                <w:szCs w:val="28"/>
              </w:rPr>
              <w:t xml:space="preserve">Анализ результатов </w:t>
            </w:r>
          </w:p>
        </w:tc>
        <w:tc>
          <w:tcPr>
            <w:tcW w:w="2268" w:type="dxa"/>
          </w:tcPr>
          <w:p w:rsidR="00CF04D7" w:rsidRPr="0078307B" w:rsidRDefault="00CF04D7" w:rsidP="002F7BE4">
            <w:pPr>
              <w:pStyle w:val="Default"/>
              <w:jc w:val="both"/>
              <w:rPr>
                <w:sz w:val="28"/>
                <w:szCs w:val="28"/>
              </w:rPr>
            </w:pPr>
            <w:r w:rsidRPr="0078307B">
              <w:rPr>
                <w:sz w:val="28"/>
                <w:szCs w:val="28"/>
              </w:rPr>
              <w:t xml:space="preserve">Оценка в баллах </w:t>
            </w:r>
          </w:p>
        </w:tc>
      </w:tr>
      <w:tr w:rsidR="00CF04D7" w:rsidRPr="0078307B" w:rsidTr="002F7BE4">
        <w:tblPrEx>
          <w:tblCellMar>
            <w:top w:w="0" w:type="dxa"/>
            <w:bottom w:w="0" w:type="dxa"/>
          </w:tblCellMar>
        </w:tblPrEx>
        <w:trPr>
          <w:trHeight w:val="666"/>
        </w:trPr>
        <w:tc>
          <w:tcPr>
            <w:tcW w:w="2660" w:type="dxa"/>
          </w:tcPr>
          <w:p w:rsidR="00CF04D7" w:rsidRPr="0078307B" w:rsidRDefault="00CF04D7" w:rsidP="002F7BE4">
            <w:pPr>
              <w:pStyle w:val="Default"/>
              <w:jc w:val="both"/>
              <w:rPr>
                <w:sz w:val="28"/>
                <w:szCs w:val="28"/>
              </w:rPr>
            </w:pPr>
            <w:r w:rsidRPr="0078307B">
              <w:rPr>
                <w:sz w:val="28"/>
                <w:szCs w:val="28"/>
              </w:rPr>
              <w:t xml:space="preserve">Высокий </w:t>
            </w:r>
          </w:p>
        </w:tc>
        <w:tc>
          <w:tcPr>
            <w:tcW w:w="4536" w:type="dxa"/>
          </w:tcPr>
          <w:p w:rsidR="00CF04D7" w:rsidRPr="0078307B" w:rsidRDefault="00CF04D7" w:rsidP="002F7BE4">
            <w:pPr>
              <w:pStyle w:val="Default"/>
              <w:jc w:val="both"/>
              <w:rPr>
                <w:sz w:val="28"/>
                <w:szCs w:val="28"/>
              </w:rPr>
            </w:pPr>
            <w:r w:rsidRPr="0078307B">
              <w:rPr>
                <w:sz w:val="28"/>
                <w:szCs w:val="28"/>
              </w:rPr>
              <w:t xml:space="preserve">Фраза составлена с учетом предметного содержания всех предложенных картинок, представляет собой адекватное по смыслу, грамматически правильно оформленное, достаточно информативное высказывание. </w:t>
            </w:r>
          </w:p>
        </w:tc>
        <w:tc>
          <w:tcPr>
            <w:tcW w:w="2268" w:type="dxa"/>
          </w:tcPr>
          <w:p w:rsidR="00CF04D7" w:rsidRPr="0078307B" w:rsidRDefault="00CF04D7" w:rsidP="002F7BE4">
            <w:pPr>
              <w:pStyle w:val="Default"/>
              <w:jc w:val="both"/>
              <w:rPr>
                <w:sz w:val="28"/>
                <w:szCs w:val="28"/>
              </w:rPr>
            </w:pPr>
            <w:r w:rsidRPr="0078307B">
              <w:rPr>
                <w:sz w:val="28"/>
                <w:szCs w:val="28"/>
              </w:rPr>
              <w:t xml:space="preserve">5 баллов </w:t>
            </w:r>
          </w:p>
        </w:tc>
      </w:tr>
      <w:tr w:rsidR="00CF04D7" w:rsidRPr="0078307B" w:rsidTr="002F7BE4">
        <w:tblPrEx>
          <w:tblCellMar>
            <w:top w:w="0" w:type="dxa"/>
            <w:bottom w:w="0" w:type="dxa"/>
          </w:tblCellMar>
        </w:tblPrEx>
        <w:trPr>
          <w:trHeight w:val="274"/>
        </w:trPr>
        <w:tc>
          <w:tcPr>
            <w:tcW w:w="2660" w:type="dxa"/>
          </w:tcPr>
          <w:p w:rsidR="00CF04D7" w:rsidRPr="0078307B" w:rsidRDefault="00CF04D7" w:rsidP="002F7BE4">
            <w:pPr>
              <w:pStyle w:val="Default"/>
              <w:jc w:val="both"/>
              <w:rPr>
                <w:sz w:val="28"/>
                <w:szCs w:val="28"/>
              </w:rPr>
            </w:pPr>
            <w:r w:rsidRPr="0078307B">
              <w:rPr>
                <w:sz w:val="28"/>
                <w:szCs w:val="28"/>
              </w:rPr>
              <w:t xml:space="preserve">Средний </w:t>
            </w:r>
          </w:p>
        </w:tc>
        <w:tc>
          <w:tcPr>
            <w:tcW w:w="4536" w:type="dxa"/>
          </w:tcPr>
          <w:p w:rsidR="00CF04D7" w:rsidRPr="0078307B" w:rsidRDefault="00CF04D7" w:rsidP="002F7BE4">
            <w:pPr>
              <w:pStyle w:val="Default"/>
              <w:jc w:val="both"/>
              <w:rPr>
                <w:sz w:val="28"/>
                <w:szCs w:val="28"/>
              </w:rPr>
            </w:pPr>
            <w:r w:rsidRPr="0078307B">
              <w:rPr>
                <w:sz w:val="28"/>
                <w:szCs w:val="28"/>
              </w:rPr>
              <w:t xml:space="preserve">Если у детей имеются отдельные недостатки в построении фразы, адекватной по смыслу и соответствующей вероятной предметной ситуации </w:t>
            </w:r>
          </w:p>
        </w:tc>
        <w:tc>
          <w:tcPr>
            <w:tcW w:w="2268" w:type="dxa"/>
          </w:tcPr>
          <w:p w:rsidR="00CF04D7" w:rsidRPr="0078307B" w:rsidRDefault="00CF04D7" w:rsidP="002F7BE4">
            <w:pPr>
              <w:pStyle w:val="Default"/>
              <w:jc w:val="both"/>
              <w:rPr>
                <w:sz w:val="28"/>
                <w:szCs w:val="28"/>
              </w:rPr>
            </w:pPr>
            <w:r w:rsidRPr="0078307B">
              <w:rPr>
                <w:sz w:val="28"/>
                <w:szCs w:val="28"/>
              </w:rPr>
              <w:t xml:space="preserve">4 балла </w:t>
            </w:r>
          </w:p>
        </w:tc>
      </w:tr>
      <w:tr w:rsidR="00CF04D7" w:rsidRPr="0078307B" w:rsidTr="002F7BE4">
        <w:tblPrEx>
          <w:tblCellMar>
            <w:top w:w="0" w:type="dxa"/>
            <w:bottom w:w="0" w:type="dxa"/>
          </w:tblCellMar>
        </w:tblPrEx>
        <w:trPr>
          <w:trHeight w:val="666"/>
        </w:trPr>
        <w:tc>
          <w:tcPr>
            <w:tcW w:w="2660" w:type="dxa"/>
          </w:tcPr>
          <w:p w:rsidR="00CF04D7" w:rsidRPr="0078307B" w:rsidRDefault="00CF04D7" w:rsidP="002F7BE4">
            <w:pPr>
              <w:pStyle w:val="Default"/>
              <w:jc w:val="both"/>
              <w:rPr>
                <w:sz w:val="28"/>
                <w:szCs w:val="28"/>
              </w:rPr>
            </w:pPr>
            <w:r w:rsidRPr="0078307B">
              <w:rPr>
                <w:sz w:val="28"/>
                <w:szCs w:val="28"/>
              </w:rPr>
              <w:lastRenderedPageBreak/>
              <w:t xml:space="preserve">Низкий </w:t>
            </w:r>
          </w:p>
        </w:tc>
        <w:tc>
          <w:tcPr>
            <w:tcW w:w="4536" w:type="dxa"/>
          </w:tcPr>
          <w:p w:rsidR="00CF04D7" w:rsidRPr="0078307B" w:rsidRDefault="00CF04D7" w:rsidP="002F7BE4">
            <w:pPr>
              <w:pStyle w:val="Default"/>
              <w:jc w:val="both"/>
              <w:rPr>
                <w:sz w:val="28"/>
                <w:szCs w:val="28"/>
              </w:rPr>
            </w:pPr>
            <w:r w:rsidRPr="0078307B">
              <w:rPr>
                <w:sz w:val="28"/>
                <w:szCs w:val="28"/>
              </w:rPr>
              <w:t xml:space="preserve">Ребенок не смог составить фразу высказывание с использованием всех трех картинок, несмотря на оказываемую ему помощь </w:t>
            </w:r>
          </w:p>
        </w:tc>
        <w:tc>
          <w:tcPr>
            <w:tcW w:w="2268" w:type="dxa"/>
          </w:tcPr>
          <w:p w:rsidR="00CF04D7" w:rsidRPr="0078307B" w:rsidRDefault="00CF04D7" w:rsidP="002F7BE4">
            <w:pPr>
              <w:pStyle w:val="Default"/>
              <w:jc w:val="both"/>
              <w:rPr>
                <w:sz w:val="28"/>
                <w:szCs w:val="28"/>
              </w:rPr>
            </w:pPr>
            <w:r w:rsidRPr="0078307B">
              <w:rPr>
                <w:sz w:val="28"/>
                <w:szCs w:val="28"/>
              </w:rPr>
              <w:t xml:space="preserve">2 балла </w:t>
            </w:r>
          </w:p>
        </w:tc>
      </w:tr>
      <w:tr w:rsidR="00CF04D7" w:rsidRPr="0078307B" w:rsidTr="002F7BE4">
        <w:tblPrEx>
          <w:tblCellMar>
            <w:top w:w="0" w:type="dxa"/>
            <w:bottom w:w="0" w:type="dxa"/>
          </w:tblCellMar>
        </w:tblPrEx>
        <w:trPr>
          <w:trHeight w:val="666"/>
        </w:trPr>
        <w:tc>
          <w:tcPr>
            <w:tcW w:w="2660" w:type="dxa"/>
          </w:tcPr>
          <w:p w:rsidR="00CF04D7" w:rsidRPr="0078307B" w:rsidRDefault="00CF04D7" w:rsidP="002F7BE4">
            <w:pPr>
              <w:pStyle w:val="Default"/>
              <w:jc w:val="both"/>
              <w:rPr>
                <w:sz w:val="28"/>
                <w:szCs w:val="28"/>
              </w:rPr>
            </w:pPr>
            <w:r>
              <w:rPr>
                <w:sz w:val="28"/>
                <w:szCs w:val="28"/>
              </w:rPr>
              <w:t xml:space="preserve">Задание не выполнено </w:t>
            </w:r>
          </w:p>
        </w:tc>
        <w:tc>
          <w:tcPr>
            <w:tcW w:w="4536" w:type="dxa"/>
          </w:tcPr>
          <w:p w:rsidR="00CF04D7" w:rsidRPr="0078307B" w:rsidRDefault="00CF04D7" w:rsidP="002F7BE4">
            <w:pPr>
              <w:pStyle w:val="Default"/>
              <w:jc w:val="both"/>
              <w:rPr>
                <w:sz w:val="28"/>
                <w:szCs w:val="28"/>
              </w:rPr>
            </w:pPr>
            <w:r w:rsidRPr="0078307B">
              <w:rPr>
                <w:sz w:val="28"/>
                <w:szCs w:val="28"/>
              </w:rPr>
              <w:t xml:space="preserve">Предложенное задание не выполнено </w:t>
            </w:r>
          </w:p>
        </w:tc>
        <w:tc>
          <w:tcPr>
            <w:tcW w:w="2268" w:type="dxa"/>
          </w:tcPr>
          <w:p w:rsidR="00CF04D7" w:rsidRPr="0078307B" w:rsidRDefault="00CF04D7" w:rsidP="002F7BE4">
            <w:pPr>
              <w:pStyle w:val="Default"/>
              <w:jc w:val="both"/>
              <w:rPr>
                <w:sz w:val="28"/>
                <w:szCs w:val="28"/>
              </w:rPr>
            </w:pPr>
            <w:r>
              <w:rPr>
                <w:sz w:val="28"/>
                <w:szCs w:val="28"/>
              </w:rPr>
              <w:t>0</w:t>
            </w:r>
            <w:r w:rsidRPr="0078307B">
              <w:rPr>
                <w:sz w:val="28"/>
                <w:szCs w:val="28"/>
              </w:rPr>
              <w:t xml:space="preserve"> балл </w:t>
            </w:r>
          </w:p>
        </w:tc>
      </w:tr>
    </w:tbl>
    <w:p w:rsidR="00CF04D7" w:rsidRPr="0078307B" w:rsidRDefault="00CF04D7" w:rsidP="00CF04D7">
      <w:pPr>
        <w:jc w:val="both"/>
        <w:rPr>
          <w:sz w:val="28"/>
          <w:szCs w:val="28"/>
        </w:rPr>
      </w:pPr>
    </w:p>
    <w:p w:rsidR="00CF04D7" w:rsidRPr="0078307B" w:rsidRDefault="00CF04D7" w:rsidP="00CF04D7">
      <w:pPr>
        <w:pStyle w:val="Default"/>
        <w:jc w:val="center"/>
        <w:rPr>
          <w:b/>
          <w:sz w:val="28"/>
          <w:szCs w:val="28"/>
        </w:rPr>
      </w:pPr>
      <w:r w:rsidRPr="0078307B">
        <w:rPr>
          <w:b/>
          <w:sz w:val="28"/>
          <w:szCs w:val="28"/>
        </w:rPr>
        <w:t>Задание 3: Пересказ текста (знакомой сказки или короткого рассказа).</w:t>
      </w:r>
    </w:p>
    <w:p w:rsidR="00CF04D7" w:rsidRPr="0078307B" w:rsidRDefault="00CF04D7" w:rsidP="00CF04D7">
      <w:pPr>
        <w:pStyle w:val="Default"/>
        <w:jc w:val="both"/>
        <w:rPr>
          <w:sz w:val="28"/>
          <w:szCs w:val="28"/>
        </w:rPr>
      </w:pPr>
    </w:p>
    <w:p w:rsidR="00CF04D7" w:rsidRPr="0078307B" w:rsidRDefault="00CF04D7" w:rsidP="00CF04D7">
      <w:pPr>
        <w:pStyle w:val="Default"/>
        <w:jc w:val="both"/>
        <w:rPr>
          <w:sz w:val="28"/>
          <w:szCs w:val="28"/>
        </w:rPr>
      </w:pPr>
      <w:r w:rsidRPr="0078307B">
        <w:rPr>
          <w:b/>
          <w:sz w:val="28"/>
          <w:szCs w:val="28"/>
        </w:rPr>
        <w:t>Цель:</w:t>
      </w:r>
      <w:r w:rsidRPr="0078307B">
        <w:rPr>
          <w:sz w:val="28"/>
          <w:szCs w:val="28"/>
        </w:rPr>
        <w:t xml:space="preserve"> выявить возможности детей воспроизводить небольшой по объему и простой по структуре литературный текст. </w:t>
      </w:r>
    </w:p>
    <w:p w:rsidR="00CF04D7" w:rsidRPr="0078307B" w:rsidRDefault="00CF04D7" w:rsidP="00CF04D7">
      <w:pPr>
        <w:pStyle w:val="Default"/>
        <w:jc w:val="both"/>
        <w:rPr>
          <w:sz w:val="28"/>
          <w:szCs w:val="28"/>
        </w:rPr>
      </w:pPr>
      <w:r w:rsidRPr="0078307B">
        <w:rPr>
          <w:b/>
          <w:sz w:val="28"/>
          <w:szCs w:val="28"/>
        </w:rPr>
        <w:t>Задачи:</w:t>
      </w:r>
      <w:r w:rsidRPr="0078307B">
        <w:rPr>
          <w:sz w:val="28"/>
          <w:szCs w:val="28"/>
        </w:rPr>
        <w:t xml:space="preserve"> развивать способности детей передать содержание рассказа полно без наличия смысловых пропусков, повторов. </w:t>
      </w:r>
    </w:p>
    <w:p w:rsidR="00CF04D7" w:rsidRPr="0078307B" w:rsidRDefault="00CF04D7" w:rsidP="00CF04D7">
      <w:pPr>
        <w:jc w:val="both"/>
        <w:rPr>
          <w:sz w:val="28"/>
          <w:szCs w:val="28"/>
        </w:rPr>
      </w:pPr>
      <w:r w:rsidRPr="0078307B">
        <w:rPr>
          <w:sz w:val="28"/>
          <w:szCs w:val="28"/>
        </w:rPr>
        <w:t>Для этого мы использовали знакомую детям сказку «Теремок». Те</w:t>
      </w:r>
      <w:proofErr w:type="gramStart"/>
      <w:r w:rsidRPr="0078307B">
        <w:rPr>
          <w:sz w:val="28"/>
          <w:szCs w:val="28"/>
        </w:rPr>
        <w:t>кст пр</w:t>
      </w:r>
      <w:proofErr w:type="gramEnd"/>
      <w:r w:rsidRPr="0078307B">
        <w:rPr>
          <w:sz w:val="28"/>
          <w:szCs w:val="28"/>
        </w:rPr>
        <w:t xml:space="preserve">оизведения прочитывался дважды, перед повторным чтением давалась установка на составление пересказа. При анализе составленных пересказов особое внимание обращалось на полноту передачи содержания текста, наличие смысловых пропусков, повторов, соблюдение логической последовательности изложения, а также наличие смысловой и синтаксической связи между предложениями, частями рассказа </w:t>
      </w:r>
    </w:p>
    <w:p w:rsidR="00CF04D7" w:rsidRPr="0078307B" w:rsidRDefault="00CF04D7" w:rsidP="00CF04D7">
      <w:pPr>
        <w:jc w:val="both"/>
        <w:rPr>
          <w:sz w:val="28"/>
          <w:szCs w:val="28"/>
        </w:rPr>
      </w:pPr>
    </w:p>
    <w:p w:rsidR="00CF04D7" w:rsidRPr="0078307B" w:rsidRDefault="00CF04D7" w:rsidP="00CF04D7">
      <w:pPr>
        <w:jc w:val="center"/>
        <w:rPr>
          <w:b/>
          <w:sz w:val="28"/>
          <w:szCs w:val="28"/>
        </w:rPr>
      </w:pPr>
      <w:r w:rsidRPr="0078307B">
        <w:rPr>
          <w:b/>
          <w:sz w:val="28"/>
          <w:szCs w:val="28"/>
        </w:rPr>
        <w:t>Таблица 1.3 Оценки уровня выполнения задания по пересказу текста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670"/>
        <w:gridCol w:w="2127"/>
      </w:tblGrid>
      <w:tr w:rsidR="00CF04D7" w:rsidRPr="0078307B" w:rsidTr="002F7BE4">
        <w:tblPrEx>
          <w:tblCellMar>
            <w:top w:w="0" w:type="dxa"/>
            <w:bottom w:w="0" w:type="dxa"/>
          </w:tblCellMar>
        </w:tblPrEx>
        <w:trPr>
          <w:trHeight w:val="391"/>
        </w:trPr>
        <w:tc>
          <w:tcPr>
            <w:tcW w:w="1809" w:type="dxa"/>
          </w:tcPr>
          <w:p w:rsidR="00CF04D7" w:rsidRPr="0078307B" w:rsidRDefault="00CF04D7" w:rsidP="002F7BE4">
            <w:pPr>
              <w:pStyle w:val="Default"/>
              <w:jc w:val="both"/>
              <w:rPr>
                <w:sz w:val="28"/>
                <w:szCs w:val="28"/>
              </w:rPr>
            </w:pPr>
            <w:r w:rsidRPr="0078307B">
              <w:rPr>
                <w:sz w:val="28"/>
                <w:szCs w:val="28"/>
              </w:rPr>
              <w:t xml:space="preserve">Уровень выполнения задания </w:t>
            </w:r>
          </w:p>
        </w:tc>
        <w:tc>
          <w:tcPr>
            <w:tcW w:w="5670" w:type="dxa"/>
          </w:tcPr>
          <w:p w:rsidR="00CF04D7" w:rsidRPr="0078307B" w:rsidRDefault="00CF04D7" w:rsidP="002F7BE4">
            <w:pPr>
              <w:pStyle w:val="Default"/>
              <w:jc w:val="both"/>
              <w:rPr>
                <w:sz w:val="28"/>
                <w:szCs w:val="28"/>
              </w:rPr>
            </w:pPr>
            <w:r w:rsidRPr="0078307B">
              <w:rPr>
                <w:sz w:val="28"/>
                <w:szCs w:val="28"/>
              </w:rPr>
              <w:t xml:space="preserve">Анализ результатов </w:t>
            </w:r>
          </w:p>
        </w:tc>
        <w:tc>
          <w:tcPr>
            <w:tcW w:w="2127" w:type="dxa"/>
          </w:tcPr>
          <w:p w:rsidR="00CF04D7" w:rsidRPr="0078307B" w:rsidRDefault="00CF04D7" w:rsidP="002F7BE4">
            <w:pPr>
              <w:pStyle w:val="Default"/>
              <w:jc w:val="both"/>
              <w:rPr>
                <w:sz w:val="28"/>
                <w:szCs w:val="28"/>
              </w:rPr>
            </w:pPr>
            <w:r w:rsidRPr="0078307B">
              <w:rPr>
                <w:sz w:val="28"/>
                <w:szCs w:val="28"/>
              </w:rPr>
              <w:t xml:space="preserve">Оценка в баллах </w:t>
            </w:r>
          </w:p>
        </w:tc>
      </w:tr>
      <w:tr w:rsidR="00CF04D7" w:rsidRPr="0078307B" w:rsidTr="002F7BE4">
        <w:tblPrEx>
          <w:tblCellMar>
            <w:top w:w="0" w:type="dxa"/>
            <w:bottom w:w="0" w:type="dxa"/>
          </w:tblCellMar>
        </w:tblPrEx>
        <w:trPr>
          <w:trHeight w:val="253"/>
        </w:trPr>
        <w:tc>
          <w:tcPr>
            <w:tcW w:w="1809" w:type="dxa"/>
          </w:tcPr>
          <w:p w:rsidR="00CF04D7" w:rsidRPr="0078307B" w:rsidRDefault="00CF04D7" w:rsidP="002F7BE4">
            <w:pPr>
              <w:pStyle w:val="Default"/>
              <w:jc w:val="both"/>
              <w:rPr>
                <w:sz w:val="28"/>
                <w:szCs w:val="28"/>
              </w:rPr>
            </w:pPr>
            <w:r w:rsidRPr="0078307B">
              <w:rPr>
                <w:sz w:val="28"/>
                <w:szCs w:val="28"/>
              </w:rPr>
              <w:t xml:space="preserve">Высокий </w:t>
            </w:r>
          </w:p>
        </w:tc>
        <w:tc>
          <w:tcPr>
            <w:tcW w:w="5670" w:type="dxa"/>
          </w:tcPr>
          <w:p w:rsidR="00CF04D7" w:rsidRPr="0078307B" w:rsidRDefault="00CF04D7" w:rsidP="002F7BE4">
            <w:pPr>
              <w:pStyle w:val="Default"/>
              <w:jc w:val="both"/>
              <w:rPr>
                <w:sz w:val="28"/>
                <w:szCs w:val="28"/>
              </w:rPr>
            </w:pPr>
            <w:r w:rsidRPr="0078307B">
              <w:rPr>
                <w:sz w:val="28"/>
                <w:szCs w:val="28"/>
              </w:rPr>
              <w:t xml:space="preserve">Если пересказ составлен самостоятельно, полностью передается содержание текста </w:t>
            </w:r>
          </w:p>
        </w:tc>
        <w:tc>
          <w:tcPr>
            <w:tcW w:w="2127" w:type="dxa"/>
          </w:tcPr>
          <w:p w:rsidR="00CF04D7" w:rsidRPr="0078307B" w:rsidRDefault="00CF04D7" w:rsidP="002F7BE4">
            <w:pPr>
              <w:pStyle w:val="Default"/>
              <w:jc w:val="both"/>
              <w:rPr>
                <w:sz w:val="28"/>
                <w:szCs w:val="28"/>
              </w:rPr>
            </w:pPr>
            <w:r w:rsidRPr="0078307B">
              <w:rPr>
                <w:sz w:val="28"/>
                <w:szCs w:val="28"/>
              </w:rPr>
              <w:t xml:space="preserve">4 балла </w:t>
            </w:r>
          </w:p>
        </w:tc>
      </w:tr>
      <w:tr w:rsidR="00CF04D7" w:rsidRPr="0078307B" w:rsidTr="002F7BE4">
        <w:tblPrEx>
          <w:tblCellMar>
            <w:top w:w="0" w:type="dxa"/>
            <w:bottom w:w="0" w:type="dxa"/>
          </w:tblCellMar>
        </w:tblPrEx>
        <w:trPr>
          <w:trHeight w:val="391"/>
        </w:trPr>
        <w:tc>
          <w:tcPr>
            <w:tcW w:w="1809" w:type="dxa"/>
          </w:tcPr>
          <w:p w:rsidR="00CF04D7" w:rsidRPr="0078307B" w:rsidRDefault="00CF04D7" w:rsidP="002F7BE4">
            <w:pPr>
              <w:pStyle w:val="Default"/>
              <w:jc w:val="both"/>
              <w:rPr>
                <w:sz w:val="28"/>
                <w:szCs w:val="28"/>
              </w:rPr>
            </w:pPr>
            <w:r w:rsidRPr="0078307B">
              <w:rPr>
                <w:sz w:val="28"/>
                <w:szCs w:val="28"/>
              </w:rPr>
              <w:t xml:space="preserve">Средний </w:t>
            </w:r>
          </w:p>
        </w:tc>
        <w:tc>
          <w:tcPr>
            <w:tcW w:w="5670" w:type="dxa"/>
          </w:tcPr>
          <w:p w:rsidR="00CF04D7" w:rsidRPr="0078307B" w:rsidRDefault="00CF04D7" w:rsidP="002F7BE4">
            <w:pPr>
              <w:pStyle w:val="Default"/>
              <w:jc w:val="both"/>
              <w:rPr>
                <w:sz w:val="28"/>
                <w:szCs w:val="28"/>
              </w:rPr>
            </w:pPr>
            <w:r w:rsidRPr="0078307B">
              <w:rPr>
                <w:sz w:val="28"/>
                <w:szCs w:val="28"/>
              </w:rPr>
              <w:t xml:space="preserve">Пересказ составлен с некоторой помощью (побуждения, стимулирующие вопросы), но полностью передается содержание текста </w:t>
            </w:r>
          </w:p>
        </w:tc>
        <w:tc>
          <w:tcPr>
            <w:tcW w:w="2127" w:type="dxa"/>
          </w:tcPr>
          <w:p w:rsidR="00CF04D7" w:rsidRPr="0078307B" w:rsidRDefault="00CF04D7" w:rsidP="002F7BE4">
            <w:pPr>
              <w:pStyle w:val="Default"/>
              <w:jc w:val="both"/>
              <w:rPr>
                <w:sz w:val="28"/>
                <w:szCs w:val="28"/>
              </w:rPr>
            </w:pPr>
            <w:r w:rsidRPr="0078307B">
              <w:rPr>
                <w:sz w:val="28"/>
                <w:szCs w:val="28"/>
              </w:rPr>
              <w:t xml:space="preserve">3 балла </w:t>
            </w:r>
          </w:p>
        </w:tc>
      </w:tr>
      <w:tr w:rsidR="00CF04D7" w:rsidRPr="0078307B" w:rsidTr="002F7BE4">
        <w:tblPrEx>
          <w:tblCellMar>
            <w:top w:w="0" w:type="dxa"/>
            <w:bottom w:w="0" w:type="dxa"/>
          </w:tblCellMar>
        </w:tblPrEx>
        <w:trPr>
          <w:trHeight w:val="253"/>
        </w:trPr>
        <w:tc>
          <w:tcPr>
            <w:tcW w:w="1809" w:type="dxa"/>
          </w:tcPr>
          <w:p w:rsidR="00CF04D7" w:rsidRPr="0078307B" w:rsidRDefault="00CF04D7" w:rsidP="002F7BE4">
            <w:pPr>
              <w:pStyle w:val="Default"/>
              <w:jc w:val="both"/>
              <w:rPr>
                <w:sz w:val="28"/>
                <w:szCs w:val="28"/>
              </w:rPr>
            </w:pPr>
            <w:r w:rsidRPr="0078307B">
              <w:rPr>
                <w:sz w:val="28"/>
                <w:szCs w:val="28"/>
              </w:rPr>
              <w:t xml:space="preserve">Низкий </w:t>
            </w:r>
          </w:p>
        </w:tc>
        <w:tc>
          <w:tcPr>
            <w:tcW w:w="5670" w:type="dxa"/>
          </w:tcPr>
          <w:p w:rsidR="00CF04D7" w:rsidRPr="0078307B" w:rsidRDefault="00CF04D7" w:rsidP="002F7BE4">
            <w:pPr>
              <w:pStyle w:val="Default"/>
              <w:jc w:val="both"/>
              <w:rPr>
                <w:sz w:val="28"/>
                <w:szCs w:val="28"/>
              </w:rPr>
            </w:pPr>
            <w:r w:rsidRPr="0078307B">
              <w:rPr>
                <w:sz w:val="28"/>
                <w:szCs w:val="28"/>
              </w:rPr>
              <w:t xml:space="preserve">Пересказ составлен по наводящим вопросам, связность изложения нарушена 1 балл. </w:t>
            </w:r>
          </w:p>
        </w:tc>
        <w:tc>
          <w:tcPr>
            <w:tcW w:w="2127" w:type="dxa"/>
          </w:tcPr>
          <w:p w:rsidR="00CF04D7" w:rsidRPr="0078307B" w:rsidRDefault="00CF04D7" w:rsidP="002F7BE4">
            <w:pPr>
              <w:pStyle w:val="Default"/>
              <w:jc w:val="both"/>
              <w:rPr>
                <w:sz w:val="28"/>
                <w:szCs w:val="28"/>
              </w:rPr>
            </w:pPr>
            <w:r>
              <w:rPr>
                <w:sz w:val="28"/>
                <w:szCs w:val="28"/>
              </w:rPr>
              <w:t>2</w:t>
            </w:r>
            <w:r w:rsidRPr="0078307B">
              <w:rPr>
                <w:sz w:val="28"/>
                <w:szCs w:val="28"/>
              </w:rPr>
              <w:t xml:space="preserve"> балл </w:t>
            </w:r>
          </w:p>
        </w:tc>
      </w:tr>
      <w:tr w:rsidR="00CF04D7" w:rsidRPr="0078307B" w:rsidTr="002F7BE4">
        <w:tblPrEx>
          <w:tblCellMar>
            <w:top w:w="0" w:type="dxa"/>
            <w:bottom w:w="0" w:type="dxa"/>
          </w:tblCellMar>
        </w:tblPrEx>
        <w:trPr>
          <w:trHeight w:val="391"/>
        </w:trPr>
        <w:tc>
          <w:tcPr>
            <w:tcW w:w="1809" w:type="dxa"/>
          </w:tcPr>
          <w:p w:rsidR="00CF04D7" w:rsidRPr="0078307B" w:rsidRDefault="00CF04D7" w:rsidP="002F7BE4">
            <w:pPr>
              <w:pStyle w:val="Default"/>
              <w:jc w:val="both"/>
              <w:rPr>
                <w:sz w:val="28"/>
                <w:szCs w:val="28"/>
              </w:rPr>
            </w:pPr>
            <w:r w:rsidRPr="0078307B">
              <w:rPr>
                <w:sz w:val="28"/>
                <w:szCs w:val="28"/>
              </w:rPr>
              <w:t xml:space="preserve">Задание </w:t>
            </w:r>
            <w:r>
              <w:rPr>
                <w:sz w:val="28"/>
                <w:szCs w:val="28"/>
              </w:rPr>
              <w:t xml:space="preserve">не </w:t>
            </w:r>
            <w:r w:rsidRPr="0078307B">
              <w:rPr>
                <w:sz w:val="28"/>
                <w:szCs w:val="28"/>
              </w:rPr>
              <w:t xml:space="preserve">выполнено </w:t>
            </w:r>
          </w:p>
        </w:tc>
        <w:tc>
          <w:tcPr>
            <w:tcW w:w="5670" w:type="dxa"/>
          </w:tcPr>
          <w:p w:rsidR="00CF04D7" w:rsidRPr="0078307B" w:rsidRDefault="00CF04D7" w:rsidP="002F7BE4">
            <w:pPr>
              <w:pStyle w:val="Default"/>
              <w:jc w:val="both"/>
              <w:rPr>
                <w:sz w:val="28"/>
                <w:szCs w:val="28"/>
              </w:rPr>
            </w:pPr>
            <w:r w:rsidRPr="0078307B">
              <w:rPr>
                <w:sz w:val="28"/>
                <w:szCs w:val="28"/>
              </w:rPr>
              <w:t xml:space="preserve">Задание не выполнено </w:t>
            </w:r>
          </w:p>
        </w:tc>
        <w:tc>
          <w:tcPr>
            <w:tcW w:w="2127" w:type="dxa"/>
          </w:tcPr>
          <w:p w:rsidR="00CF04D7" w:rsidRPr="0078307B" w:rsidRDefault="00CF04D7" w:rsidP="002F7BE4">
            <w:pPr>
              <w:pStyle w:val="Default"/>
              <w:jc w:val="both"/>
              <w:rPr>
                <w:sz w:val="28"/>
                <w:szCs w:val="28"/>
              </w:rPr>
            </w:pPr>
            <w:r w:rsidRPr="0078307B">
              <w:rPr>
                <w:sz w:val="28"/>
                <w:szCs w:val="28"/>
              </w:rPr>
              <w:t xml:space="preserve">0 баллов </w:t>
            </w:r>
          </w:p>
        </w:tc>
      </w:tr>
    </w:tbl>
    <w:p w:rsidR="00CF04D7" w:rsidRPr="0078307B" w:rsidRDefault="00CF04D7" w:rsidP="00CF04D7">
      <w:pPr>
        <w:jc w:val="both"/>
        <w:rPr>
          <w:sz w:val="28"/>
          <w:szCs w:val="28"/>
        </w:rPr>
      </w:pPr>
    </w:p>
    <w:p w:rsidR="00CF04D7" w:rsidRPr="0078307B" w:rsidRDefault="00CF04D7" w:rsidP="00CF04D7">
      <w:pPr>
        <w:pStyle w:val="Default"/>
        <w:jc w:val="center"/>
        <w:rPr>
          <w:b/>
          <w:sz w:val="28"/>
          <w:szCs w:val="28"/>
        </w:rPr>
      </w:pPr>
      <w:r w:rsidRPr="0078307B">
        <w:rPr>
          <w:b/>
          <w:sz w:val="28"/>
          <w:szCs w:val="28"/>
        </w:rPr>
        <w:t>Задание 4: Составление рассказа по серии сюжетных картинок.</w:t>
      </w:r>
    </w:p>
    <w:p w:rsidR="00CF04D7" w:rsidRPr="0078307B" w:rsidRDefault="00CF04D7" w:rsidP="00CF04D7">
      <w:pPr>
        <w:pStyle w:val="Default"/>
        <w:jc w:val="both"/>
        <w:rPr>
          <w:sz w:val="28"/>
          <w:szCs w:val="28"/>
        </w:rPr>
      </w:pPr>
      <w:r w:rsidRPr="0078307B">
        <w:rPr>
          <w:b/>
          <w:sz w:val="28"/>
          <w:szCs w:val="28"/>
        </w:rPr>
        <w:t>Цель:</w:t>
      </w:r>
      <w:r w:rsidRPr="0078307B">
        <w:rPr>
          <w:sz w:val="28"/>
          <w:szCs w:val="28"/>
        </w:rPr>
        <w:t xml:space="preserve"> выявление возможностей детей составлять связный сюжетный рассказ на основе наглядного содержания последовательных фрагментов-эпизодов. </w:t>
      </w:r>
    </w:p>
    <w:p w:rsidR="00CF04D7" w:rsidRDefault="00CF04D7" w:rsidP="00CF04D7">
      <w:pPr>
        <w:pStyle w:val="Default"/>
        <w:jc w:val="both"/>
        <w:rPr>
          <w:color w:val="auto"/>
          <w:sz w:val="28"/>
          <w:szCs w:val="28"/>
        </w:rPr>
      </w:pPr>
    </w:p>
    <w:p w:rsidR="00CF04D7" w:rsidRPr="0078307B" w:rsidRDefault="00CF04D7" w:rsidP="00CF04D7">
      <w:pPr>
        <w:pStyle w:val="Default"/>
        <w:jc w:val="center"/>
        <w:rPr>
          <w:b/>
          <w:color w:val="auto"/>
          <w:sz w:val="28"/>
          <w:szCs w:val="28"/>
        </w:rPr>
      </w:pPr>
      <w:r w:rsidRPr="0078307B">
        <w:rPr>
          <w:b/>
          <w:color w:val="auto"/>
          <w:sz w:val="28"/>
          <w:szCs w:val="28"/>
        </w:rPr>
        <w:t>Таблица 1.4Оценки уровня выполнения задания на составление рассказа по картинке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245"/>
        <w:gridCol w:w="2268"/>
      </w:tblGrid>
      <w:tr w:rsidR="00CF04D7" w:rsidRPr="0078307B" w:rsidTr="002F7BE4">
        <w:tblPrEx>
          <w:tblCellMar>
            <w:top w:w="0" w:type="dxa"/>
            <w:bottom w:w="0" w:type="dxa"/>
          </w:tblCellMar>
        </w:tblPrEx>
        <w:trPr>
          <w:trHeight w:val="391"/>
        </w:trPr>
        <w:tc>
          <w:tcPr>
            <w:tcW w:w="2093" w:type="dxa"/>
          </w:tcPr>
          <w:p w:rsidR="00CF04D7" w:rsidRPr="0078307B" w:rsidRDefault="00CF04D7" w:rsidP="002F7BE4">
            <w:pPr>
              <w:pStyle w:val="Default"/>
              <w:jc w:val="both"/>
              <w:rPr>
                <w:sz w:val="28"/>
                <w:szCs w:val="28"/>
              </w:rPr>
            </w:pPr>
            <w:r w:rsidRPr="0078307B">
              <w:rPr>
                <w:sz w:val="28"/>
                <w:szCs w:val="28"/>
              </w:rPr>
              <w:t xml:space="preserve">Уровень выполнения задания </w:t>
            </w:r>
          </w:p>
        </w:tc>
        <w:tc>
          <w:tcPr>
            <w:tcW w:w="5245" w:type="dxa"/>
          </w:tcPr>
          <w:p w:rsidR="00CF04D7" w:rsidRPr="0078307B" w:rsidRDefault="00CF04D7" w:rsidP="002F7BE4">
            <w:pPr>
              <w:pStyle w:val="Default"/>
              <w:jc w:val="both"/>
              <w:rPr>
                <w:sz w:val="28"/>
                <w:szCs w:val="28"/>
              </w:rPr>
            </w:pPr>
            <w:r w:rsidRPr="0078307B">
              <w:rPr>
                <w:sz w:val="28"/>
                <w:szCs w:val="28"/>
              </w:rPr>
              <w:t xml:space="preserve">Анализ результатов </w:t>
            </w:r>
          </w:p>
        </w:tc>
        <w:tc>
          <w:tcPr>
            <w:tcW w:w="2268" w:type="dxa"/>
          </w:tcPr>
          <w:p w:rsidR="00CF04D7" w:rsidRPr="0078307B" w:rsidRDefault="00CF04D7" w:rsidP="002F7BE4">
            <w:pPr>
              <w:pStyle w:val="Default"/>
              <w:jc w:val="both"/>
              <w:rPr>
                <w:sz w:val="28"/>
                <w:szCs w:val="28"/>
              </w:rPr>
            </w:pPr>
            <w:r w:rsidRPr="0078307B">
              <w:rPr>
                <w:sz w:val="28"/>
                <w:szCs w:val="28"/>
              </w:rPr>
              <w:t xml:space="preserve">Оценка в баллах </w:t>
            </w:r>
          </w:p>
        </w:tc>
      </w:tr>
      <w:tr w:rsidR="00CF04D7" w:rsidRPr="0078307B" w:rsidTr="002F7BE4">
        <w:tblPrEx>
          <w:tblCellMar>
            <w:top w:w="0" w:type="dxa"/>
            <w:bottom w:w="0" w:type="dxa"/>
          </w:tblCellMar>
        </w:tblPrEx>
        <w:trPr>
          <w:trHeight w:val="109"/>
        </w:trPr>
        <w:tc>
          <w:tcPr>
            <w:tcW w:w="2093" w:type="dxa"/>
          </w:tcPr>
          <w:p w:rsidR="00CF04D7" w:rsidRPr="0078307B" w:rsidRDefault="00CF04D7" w:rsidP="002F7BE4">
            <w:pPr>
              <w:pStyle w:val="Default"/>
              <w:jc w:val="both"/>
              <w:rPr>
                <w:sz w:val="28"/>
                <w:szCs w:val="28"/>
              </w:rPr>
            </w:pPr>
            <w:r w:rsidRPr="0078307B">
              <w:rPr>
                <w:sz w:val="28"/>
                <w:szCs w:val="28"/>
              </w:rPr>
              <w:lastRenderedPageBreak/>
              <w:t xml:space="preserve">Высокий </w:t>
            </w:r>
          </w:p>
        </w:tc>
        <w:tc>
          <w:tcPr>
            <w:tcW w:w="5245" w:type="dxa"/>
          </w:tcPr>
          <w:p w:rsidR="00CF04D7" w:rsidRPr="0078307B" w:rsidRDefault="00CF04D7" w:rsidP="002F7BE4">
            <w:pPr>
              <w:pStyle w:val="Default"/>
              <w:jc w:val="both"/>
              <w:rPr>
                <w:sz w:val="28"/>
                <w:szCs w:val="28"/>
              </w:rPr>
            </w:pPr>
            <w:r w:rsidRPr="0078307B">
              <w:rPr>
                <w:sz w:val="28"/>
                <w:szCs w:val="28"/>
              </w:rPr>
              <w:t xml:space="preserve">Самостоятельно составлен связный рассказ </w:t>
            </w:r>
          </w:p>
        </w:tc>
        <w:tc>
          <w:tcPr>
            <w:tcW w:w="2268" w:type="dxa"/>
          </w:tcPr>
          <w:p w:rsidR="00CF04D7" w:rsidRPr="0078307B" w:rsidRDefault="00CF04D7" w:rsidP="002F7BE4">
            <w:pPr>
              <w:pStyle w:val="Default"/>
              <w:jc w:val="both"/>
              <w:rPr>
                <w:sz w:val="28"/>
                <w:szCs w:val="28"/>
              </w:rPr>
            </w:pPr>
            <w:r w:rsidRPr="0078307B">
              <w:rPr>
                <w:sz w:val="28"/>
                <w:szCs w:val="28"/>
              </w:rPr>
              <w:t xml:space="preserve">4 балла </w:t>
            </w:r>
          </w:p>
        </w:tc>
      </w:tr>
      <w:tr w:rsidR="00CF04D7" w:rsidRPr="0078307B" w:rsidTr="002F7BE4">
        <w:tblPrEx>
          <w:tblCellMar>
            <w:top w:w="0" w:type="dxa"/>
            <w:bottom w:w="0" w:type="dxa"/>
          </w:tblCellMar>
        </w:tblPrEx>
        <w:trPr>
          <w:trHeight w:val="529"/>
        </w:trPr>
        <w:tc>
          <w:tcPr>
            <w:tcW w:w="2093" w:type="dxa"/>
          </w:tcPr>
          <w:p w:rsidR="00CF04D7" w:rsidRPr="0078307B" w:rsidRDefault="00CF04D7" w:rsidP="002F7BE4">
            <w:pPr>
              <w:pStyle w:val="Default"/>
              <w:jc w:val="both"/>
              <w:rPr>
                <w:sz w:val="28"/>
                <w:szCs w:val="28"/>
              </w:rPr>
            </w:pPr>
            <w:r w:rsidRPr="0078307B">
              <w:rPr>
                <w:sz w:val="28"/>
                <w:szCs w:val="28"/>
              </w:rPr>
              <w:t xml:space="preserve">Средний </w:t>
            </w:r>
          </w:p>
        </w:tc>
        <w:tc>
          <w:tcPr>
            <w:tcW w:w="5245" w:type="dxa"/>
          </w:tcPr>
          <w:p w:rsidR="00CF04D7" w:rsidRPr="0078307B" w:rsidRDefault="00CF04D7" w:rsidP="002F7BE4">
            <w:pPr>
              <w:pStyle w:val="Default"/>
              <w:jc w:val="both"/>
              <w:rPr>
                <w:sz w:val="28"/>
                <w:szCs w:val="28"/>
              </w:rPr>
            </w:pPr>
            <w:r w:rsidRPr="0078307B">
              <w:rPr>
                <w:sz w:val="28"/>
                <w:szCs w:val="28"/>
              </w:rPr>
              <w:t xml:space="preserve">Рассказ составлен с некоторой помощью (стимулирующие вопросы, указания на картинку), достаточно полно отражено содержание картинок </w:t>
            </w:r>
          </w:p>
        </w:tc>
        <w:tc>
          <w:tcPr>
            <w:tcW w:w="2268" w:type="dxa"/>
          </w:tcPr>
          <w:p w:rsidR="00CF04D7" w:rsidRPr="0078307B" w:rsidRDefault="00CF04D7" w:rsidP="002F7BE4">
            <w:pPr>
              <w:pStyle w:val="Default"/>
              <w:jc w:val="both"/>
              <w:rPr>
                <w:sz w:val="28"/>
                <w:szCs w:val="28"/>
              </w:rPr>
            </w:pPr>
            <w:r w:rsidRPr="0078307B">
              <w:rPr>
                <w:sz w:val="28"/>
                <w:szCs w:val="28"/>
              </w:rPr>
              <w:t xml:space="preserve">3 балла </w:t>
            </w:r>
          </w:p>
        </w:tc>
      </w:tr>
      <w:tr w:rsidR="00CF04D7" w:rsidRPr="0078307B" w:rsidTr="002F7BE4">
        <w:tblPrEx>
          <w:tblCellMar>
            <w:top w:w="0" w:type="dxa"/>
            <w:bottom w:w="0" w:type="dxa"/>
          </w:tblCellMar>
        </w:tblPrEx>
        <w:trPr>
          <w:trHeight w:val="805"/>
        </w:trPr>
        <w:tc>
          <w:tcPr>
            <w:tcW w:w="2093" w:type="dxa"/>
          </w:tcPr>
          <w:p w:rsidR="00CF04D7" w:rsidRPr="0078307B" w:rsidRDefault="00CF04D7" w:rsidP="002F7BE4">
            <w:pPr>
              <w:pStyle w:val="Default"/>
              <w:jc w:val="both"/>
              <w:rPr>
                <w:sz w:val="28"/>
                <w:szCs w:val="28"/>
              </w:rPr>
            </w:pPr>
            <w:r w:rsidRPr="0078307B">
              <w:rPr>
                <w:sz w:val="28"/>
                <w:szCs w:val="28"/>
              </w:rPr>
              <w:t xml:space="preserve">Низкий </w:t>
            </w:r>
          </w:p>
        </w:tc>
        <w:tc>
          <w:tcPr>
            <w:tcW w:w="5245" w:type="dxa"/>
          </w:tcPr>
          <w:p w:rsidR="00CF04D7" w:rsidRPr="0078307B" w:rsidRDefault="00CF04D7" w:rsidP="002F7BE4">
            <w:pPr>
              <w:pStyle w:val="Default"/>
              <w:jc w:val="both"/>
              <w:rPr>
                <w:sz w:val="28"/>
                <w:szCs w:val="28"/>
              </w:rPr>
            </w:pPr>
            <w:r w:rsidRPr="0078307B">
              <w:rPr>
                <w:sz w:val="28"/>
                <w:szCs w:val="28"/>
              </w:rPr>
              <w:t xml:space="preserve">Рассказ составлен с помощью наводящих вопросов, его связность резко нарушена, отмечается пропуск существенных моментов действия и целых фрагментов, что нарушает смысловое соответствие рассказа изображенному сюжету </w:t>
            </w:r>
          </w:p>
        </w:tc>
        <w:tc>
          <w:tcPr>
            <w:tcW w:w="2268" w:type="dxa"/>
          </w:tcPr>
          <w:p w:rsidR="00CF04D7" w:rsidRPr="0078307B" w:rsidRDefault="00CF04D7" w:rsidP="002F7BE4">
            <w:pPr>
              <w:pStyle w:val="Default"/>
              <w:jc w:val="both"/>
              <w:rPr>
                <w:sz w:val="28"/>
                <w:szCs w:val="28"/>
              </w:rPr>
            </w:pPr>
            <w:r>
              <w:rPr>
                <w:sz w:val="28"/>
                <w:szCs w:val="28"/>
              </w:rPr>
              <w:t>2</w:t>
            </w:r>
            <w:r w:rsidRPr="0078307B">
              <w:rPr>
                <w:sz w:val="28"/>
                <w:szCs w:val="28"/>
              </w:rPr>
              <w:t xml:space="preserve"> балл </w:t>
            </w:r>
          </w:p>
        </w:tc>
      </w:tr>
      <w:tr w:rsidR="00CF04D7" w:rsidRPr="0078307B" w:rsidTr="002F7BE4">
        <w:tblPrEx>
          <w:tblCellMar>
            <w:top w:w="0" w:type="dxa"/>
            <w:bottom w:w="0" w:type="dxa"/>
          </w:tblCellMar>
        </w:tblPrEx>
        <w:trPr>
          <w:trHeight w:val="109"/>
        </w:trPr>
        <w:tc>
          <w:tcPr>
            <w:tcW w:w="2093" w:type="dxa"/>
          </w:tcPr>
          <w:p w:rsidR="00CF04D7" w:rsidRPr="0078307B" w:rsidRDefault="00CF04D7" w:rsidP="002F7BE4">
            <w:pPr>
              <w:pStyle w:val="Default"/>
              <w:jc w:val="both"/>
              <w:rPr>
                <w:sz w:val="28"/>
                <w:szCs w:val="28"/>
              </w:rPr>
            </w:pPr>
            <w:r>
              <w:rPr>
                <w:sz w:val="28"/>
                <w:szCs w:val="28"/>
              </w:rPr>
              <w:t>Задание не выполнено</w:t>
            </w:r>
          </w:p>
        </w:tc>
        <w:tc>
          <w:tcPr>
            <w:tcW w:w="5245" w:type="dxa"/>
          </w:tcPr>
          <w:p w:rsidR="00CF04D7" w:rsidRPr="0078307B" w:rsidRDefault="00CF04D7" w:rsidP="002F7BE4">
            <w:pPr>
              <w:pStyle w:val="Default"/>
              <w:jc w:val="both"/>
              <w:rPr>
                <w:sz w:val="28"/>
                <w:szCs w:val="28"/>
              </w:rPr>
            </w:pPr>
            <w:r w:rsidRPr="0078307B">
              <w:rPr>
                <w:sz w:val="28"/>
                <w:szCs w:val="28"/>
              </w:rPr>
              <w:t xml:space="preserve">Задание не выполнено </w:t>
            </w:r>
          </w:p>
        </w:tc>
        <w:tc>
          <w:tcPr>
            <w:tcW w:w="2268" w:type="dxa"/>
          </w:tcPr>
          <w:p w:rsidR="00CF04D7" w:rsidRPr="0078307B" w:rsidRDefault="00CF04D7" w:rsidP="002F7BE4">
            <w:pPr>
              <w:pStyle w:val="Default"/>
              <w:jc w:val="both"/>
              <w:rPr>
                <w:sz w:val="28"/>
                <w:szCs w:val="28"/>
              </w:rPr>
            </w:pPr>
            <w:r w:rsidRPr="0078307B">
              <w:rPr>
                <w:sz w:val="28"/>
                <w:szCs w:val="28"/>
              </w:rPr>
              <w:t xml:space="preserve">0 баллов </w:t>
            </w:r>
          </w:p>
        </w:tc>
      </w:tr>
    </w:tbl>
    <w:p w:rsidR="00CF04D7" w:rsidRPr="0078307B" w:rsidRDefault="00CF04D7" w:rsidP="00CF04D7">
      <w:pPr>
        <w:pStyle w:val="Default"/>
        <w:jc w:val="both"/>
        <w:rPr>
          <w:sz w:val="28"/>
          <w:szCs w:val="28"/>
        </w:rPr>
      </w:pPr>
    </w:p>
    <w:p w:rsidR="00CF04D7" w:rsidRPr="0078307B" w:rsidRDefault="00CF04D7" w:rsidP="00CF04D7">
      <w:pPr>
        <w:pStyle w:val="Default"/>
        <w:jc w:val="center"/>
        <w:rPr>
          <w:b/>
          <w:sz w:val="28"/>
          <w:szCs w:val="28"/>
        </w:rPr>
      </w:pPr>
      <w:r>
        <w:rPr>
          <w:b/>
          <w:sz w:val="28"/>
          <w:szCs w:val="28"/>
        </w:rPr>
        <w:t>Задание 5</w:t>
      </w:r>
      <w:r w:rsidRPr="0078307B">
        <w:rPr>
          <w:b/>
          <w:sz w:val="28"/>
          <w:szCs w:val="28"/>
        </w:rPr>
        <w:t>: Составление рассказа-описания.</w:t>
      </w:r>
    </w:p>
    <w:p w:rsidR="00CF04D7" w:rsidRPr="0078307B" w:rsidRDefault="00CF04D7" w:rsidP="00CF04D7">
      <w:pPr>
        <w:pStyle w:val="Default"/>
        <w:jc w:val="both"/>
        <w:rPr>
          <w:sz w:val="28"/>
          <w:szCs w:val="28"/>
        </w:rPr>
      </w:pPr>
      <w:r w:rsidRPr="0078307B">
        <w:rPr>
          <w:b/>
          <w:sz w:val="28"/>
          <w:szCs w:val="28"/>
        </w:rPr>
        <w:t>Цель:</w:t>
      </w:r>
      <w:r w:rsidRPr="0078307B">
        <w:rPr>
          <w:sz w:val="28"/>
          <w:szCs w:val="28"/>
        </w:rPr>
        <w:t xml:space="preserve"> выявление полноты и точности отражения в рассказе основных свой</w:t>
      </w:r>
      <w:proofErr w:type="gramStart"/>
      <w:r w:rsidRPr="0078307B">
        <w:rPr>
          <w:sz w:val="28"/>
          <w:szCs w:val="28"/>
        </w:rPr>
        <w:t>ств пр</w:t>
      </w:r>
      <w:proofErr w:type="gramEnd"/>
      <w:r w:rsidRPr="0078307B">
        <w:rPr>
          <w:sz w:val="28"/>
          <w:szCs w:val="28"/>
        </w:rPr>
        <w:t xml:space="preserve">едмета, наличие логико-смысловой организации сообщения. </w:t>
      </w:r>
    </w:p>
    <w:p w:rsidR="00CF04D7" w:rsidRPr="0078307B" w:rsidRDefault="00CF04D7" w:rsidP="00CF04D7">
      <w:pPr>
        <w:pStyle w:val="Default"/>
        <w:jc w:val="both"/>
        <w:rPr>
          <w:sz w:val="28"/>
          <w:szCs w:val="28"/>
        </w:rPr>
      </w:pPr>
      <w:r w:rsidRPr="0078307B">
        <w:rPr>
          <w:b/>
          <w:sz w:val="28"/>
          <w:szCs w:val="28"/>
        </w:rPr>
        <w:t>Задачи:</w:t>
      </w:r>
      <w:r w:rsidRPr="0078307B">
        <w:rPr>
          <w:sz w:val="28"/>
          <w:szCs w:val="28"/>
        </w:rPr>
        <w:t xml:space="preserve"> развивать у детей способность отражать основные свойства предметов, используя языковые средства словесной характеристики. </w:t>
      </w:r>
    </w:p>
    <w:p w:rsidR="00CF04D7" w:rsidRPr="0078307B" w:rsidRDefault="00CF04D7" w:rsidP="00CF04D7">
      <w:pPr>
        <w:pStyle w:val="Default"/>
        <w:jc w:val="both"/>
        <w:rPr>
          <w:sz w:val="28"/>
          <w:szCs w:val="28"/>
        </w:rPr>
      </w:pPr>
      <w:r w:rsidRPr="0078307B">
        <w:rPr>
          <w:b/>
          <w:sz w:val="28"/>
          <w:szCs w:val="28"/>
        </w:rPr>
        <w:t>Инструкция.</w:t>
      </w:r>
      <w:r w:rsidRPr="0078307B">
        <w:rPr>
          <w:sz w:val="28"/>
          <w:szCs w:val="28"/>
        </w:rPr>
        <w:t xml:space="preserve"> Логопед знакомит детей с каждым условным обозначением, рассказывает о том, как схема будет помогать составлять рассказ об овощах. </w:t>
      </w:r>
    </w:p>
    <w:p w:rsidR="00CF04D7" w:rsidRPr="0078307B" w:rsidRDefault="00CF04D7" w:rsidP="00CF04D7">
      <w:pPr>
        <w:pStyle w:val="Default"/>
        <w:jc w:val="both"/>
        <w:rPr>
          <w:sz w:val="28"/>
          <w:szCs w:val="28"/>
        </w:rPr>
      </w:pPr>
      <w:r w:rsidRPr="0078307B">
        <w:rPr>
          <w:sz w:val="28"/>
          <w:szCs w:val="28"/>
        </w:rPr>
        <w:t xml:space="preserve">План рассказа: 1.Что это за предмет? 2.Где растет? 3. Какой овощ на вкус? </w:t>
      </w:r>
    </w:p>
    <w:p w:rsidR="00CF04D7" w:rsidRPr="0078307B" w:rsidRDefault="00CF04D7" w:rsidP="00CF04D7">
      <w:pPr>
        <w:pStyle w:val="Default"/>
        <w:jc w:val="both"/>
        <w:rPr>
          <w:sz w:val="28"/>
          <w:szCs w:val="28"/>
        </w:rPr>
      </w:pPr>
      <w:r w:rsidRPr="0078307B">
        <w:rPr>
          <w:sz w:val="28"/>
          <w:szCs w:val="28"/>
        </w:rPr>
        <w:t>3.</w:t>
      </w:r>
      <w:proofErr w:type="gramStart"/>
      <w:r w:rsidRPr="0078307B">
        <w:rPr>
          <w:sz w:val="28"/>
          <w:szCs w:val="28"/>
        </w:rPr>
        <w:t>Какой</w:t>
      </w:r>
      <w:proofErr w:type="gramEnd"/>
      <w:r w:rsidRPr="0078307B">
        <w:rPr>
          <w:sz w:val="28"/>
          <w:szCs w:val="28"/>
        </w:rPr>
        <w:t xml:space="preserve"> на ощупь? 5. Какой формы овощ? 6. Какого цвета овощ? 7. Что можно приготовить из овоща? </w:t>
      </w:r>
    </w:p>
    <w:p w:rsidR="00CF04D7" w:rsidRPr="0078307B" w:rsidRDefault="00CF04D7" w:rsidP="00CF04D7">
      <w:pPr>
        <w:jc w:val="center"/>
        <w:rPr>
          <w:b/>
          <w:sz w:val="28"/>
          <w:szCs w:val="28"/>
        </w:rPr>
      </w:pPr>
      <w:r>
        <w:rPr>
          <w:b/>
          <w:sz w:val="28"/>
          <w:szCs w:val="28"/>
        </w:rPr>
        <w:t>Таблица 1.5</w:t>
      </w:r>
      <w:r w:rsidRPr="0078307B">
        <w:rPr>
          <w:b/>
          <w:sz w:val="28"/>
          <w:szCs w:val="28"/>
        </w:rPr>
        <w:t xml:space="preserve"> Оценки уровня выполнения рассказа описания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245"/>
        <w:gridCol w:w="2268"/>
      </w:tblGrid>
      <w:tr w:rsidR="00CF04D7" w:rsidRPr="0078307B" w:rsidTr="002F7BE4">
        <w:tblPrEx>
          <w:tblCellMar>
            <w:top w:w="0" w:type="dxa"/>
            <w:bottom w:w="0" w:type="dxa"/>
          </w:tblCellMar>
        </w:tblPrEx>
        <w:trPr>
          <w:trHeight w:val="390"/>
        </w:trPr>
        <w:tc>
          <w:tcPr>
            <w:tcW w:w="2093" w:type="dxa"/>
          </w:tcPr>
          <w:p w:rsidR="00CF04D7" w:rsidRPr="0078307B" w:rsidRDefault="00CF04D7" w:rsidP="002F7BE4">
            <w:pPr>
              <w:pStyle w:val="Default"/>
              <w:jc w:val="both"/>
              <w:rPr>
                <w:sz w:val="28"/>
                <w:szCs w:val="28"/>
              </w:rPr>
            </w:pPr>
            <w:r w:rsidRPr="0078307B">
              <w:rPr>
                <w:sz w:val="28"/>
                <w:szCs w:val="28"/>
              </w:rPr>
              <w:t xml:space="preserve">Уровень выполнения задания </w:t>
            </w:r>
          </w:p>
        </w:tc>
        <w:tc>
          <w:tcPr>
            <w:tcW w:w="5245" w:type="dxa"/>
          </w:tcPr>
          <w:p w:rsidR="00CF04D7" w:rsidRPr="0078307B" w:rsidRDefault="00CF04D7" w:rsidP="002F7BE4">
            <w:pPr>
              <w:pStyle w:val="Default"/>
              <w:jc w:val="both"/>
              <w:rPr>
                <w:sz w:val="28"/>
                <w:szCs w:val="28"/>
              </w:rPr>
            </w:pPr>
            <w:r w:rsidRPr="0078307B">
              <w:rPr>
                <w:sz w:val="28"/>
                <w:szCs w:val="28"/>
              </w:rPr>
              <w:t xml:space="preserve">Анализ результатов </w:t>
            </w:r>
          </w:p>
        </w:tc>
        <w:tc>
          <w:tcPr>
            <w:tcW w:w="2268" w:type="dxa"/>
          </w:tcPr>
          <w:p w:rsidR="00CF04D7" w:rsidRPr="0078307B" w:rsidRDefault="00CF04D7" w:rsidP="002F7BE4">
            <w:pPr>
              <w:pStyle w:val="Default"/>
              <w:jc w:val="both"/>
              <w:rPr>
                <w:sz w:val="28"/>
                <w:szCs w:val="28"/>
              </w:rPr>
            </w:pPr>
            <w:r w:rsidRPr="0078307B">
              <w:rPr>
                <w:sz w:val="28"/>
                <w:szCs w:val="28"/>
              </w:rPr>
              <w:t xml:space="preserve">Оценка в баллах </w:t>
            </w:r>
          </w:p>
        </w:tc>
      </w:tr>
      <w:tr w:rsidR="00CF04D7" w:rsidRPr="0078307B" w:rsidTr="002F7BE4">
        <w:tblPrEx>
          <w:tblCellMar>
            <w:top w:w="0" w:type="dxa"/>
            <w:bottom w:w="0" w:type="dxa"/>
          </w:tblCellMar>
        </w:tblPrEx>
        <w:trPr>
          <w:trHeight w:val="528"/>
        </w:trPr>
        <w:tc>
          <w:tcPr>
            <w:tcW w:w="2093" w:type="dxa"/>
          </w:tcPr>
          <w:p w:rsidR="00CF04D7" w:rsidRPr="0078307B" w:rsidRDefault="00CF04D7" w:rsidP="002F7BE4">
            <w:pPr>
              <w:pStyle w:val="Default"/>
              <w:jc w:val="both"/>
              <w:rPr>
                <w:sz w:val="28"/>
                <w:szCs w:val="28"/>
              </w:rPr>
            </w:pPr>
            <w:r w:rsidRPr="0078307B">
              <w:rPr>
                <w:sz w:val="28"/>
                <w:szCs w:val="28"/>
              </w:rPr>
              <w:t xml:space="preserve">Высокий </w:t>
            </w:r>
          </w:p>
        </w:tc>
        <w:tc>
          <w:tcPr>
            <w:tcW w:w="5245" w:type="dxa"/>
          </w:tcPr>
          <w:p w:rsidR="00CF04D7" w:rsidRPr="0078307B" w:rsidRDefault="00CF04D7" w:rsidP="002F7BE4">
            <w:pPr>
              <w:pStyle w:val="Default"/>
              <w:jc w:val="both"/>
              <w:rPr>
                <w:sz w:val="28"/>
                <w:szCs w:val="28"/>
              </w:rPr>
            </w:pPr>
            <w:r w:rsidRPr="0078307B">
              <w:rPr>
                <w:sz w:val="28"/>
                <w:szCs w:val="28"/>
              </w:rPr>
              <w:t xml:space="preserve">В рассказе-описании отражены все основные признаки предмета, дано указание на его функции или назначение, соблюдается логическая последовательность в описании признаков предмета. </w:t>
            </w:r>
          </w:p>
        </w:tc>
        <w:tc>
          <w:tcPr>
            <w:tcW w:w="2268" w:type="dxa"/>
          </w:tcPr>
          <w:p w:rsidR="00CF04D7" w:rsidRPr="0078307B" w:rsidRDefault="00CF04D7" w:rsidP="002F7BE4">
            <w:pPr>
              <w:pStyle w:val="Default"/>
              <w:jc w:val="both"/>
              <w:rPr>
                <w:sz w:val="28"/>
                <w:szCs w:val="28"/>
              </w:rPr>
            </w:pPr>
            <w:r w:rsidRPr="0078307B">
              <w:rPr>
                <w:sz w:val="28"/>
                <w:szCs w:val="28"/>
              </w:rPr>
              <w:t xml:space="preserve">4 балла </w:t>
            </w:r>
          </w:p>
        </w:tc>
      </w:tr>
      <w:tr w:rsidR="00CF04D7" w:rsidRPr="0078307B" w:rsidTr="002F7BE4">
        <w:tblPrEx>
          <w:tblCellMar>
            <w:top w:w="0" w:type="dxa"/>
            <w:bottom w:w="0" w:type="dxa"/>
          </w:tblCellMar>
        </w:tblPrEx>
        <w:trPr>
          <w:trHeight w:val="391"/>
        </w:trPr>
        <w:tc>
          <w:tcPr>
            <w:tcW w:w="2093" w:type="dxa"/>
          </w:tcPr>
          <w:p w:rsidR="00CF04D7" w:rsidRPr="0078307B" w:rsidRDefault="00CF04D7" w:rsidP="002F7BE4">
            <w:pPr>
              <w:pStyle w:val="Default"/>
              <w:jc w:val="both"/>
              <w:rPr>
                <w:sz w:val="28"/>
                <w:szCs w:val="28"/>
              </w:rPr>
            </w:pPr>
            <w:r w:rsidRPr="0078307B">
              <w:rPr>
                <w:sz w:val="28"/>
                <w:szCs w:val="28"/>
              </w:rPr>
              <w:t xml:space="preserve">Средний </w:t>
            </w:r>
          </w:p>
        </w:tc>
        <w:tc>
          <w:tcPr>
            <w:tcW w:w="5245" w:type="dxa"/>
          </w:tcPr>
          <w:p w:rsidR="00CF04D7" w:rsidRPr="0078307B" w:rsidRDefault="00CF04D7" w:rsidP="002F7BE4">
            <w:pPr>
              <w:pStyle w:val="Default"/>
              <w:jc w:val="both"/>
              <w:rPr>
                <w:sz w:val="28"/>
                <w:szCs w:val="28"/>
              </w:rPr>
            </w:pPr>
            <w:r w:rsidRPr="0078307B">
              <w:rPr>
                <w:sz w:val="28"/>
                <w:szCs w:val="28"/>
              </w:rPr>
              <w:t>Рассказ-описание достаточно информативен, отличается логической завершенностью, в нем отражена большая часть основных свойств и каче</w:t>
            </w:r>
            <w:proofErr w:type="gramStart"/>
            <w:r w:rsidRPr="0078307B">
              <w:rPr>
                <w:sz w:val="28"/>
                <w:szCs w:val="28"/>
              </w:rPr>
              <w:t>ств пр</w:t>
            </w:r>
            <w:proofErr w:type="gramEnd"/>
            <w:r w:rsidRPr="0078307B">
              <w:rPr>
                <w:sz w:val="28"/>
                <w:szCs w:val="28"/>
              </w:rPr>
              <w:t xml:space="preserve">едмета. </w:t>
            </w:r>
          </w:p>
        </w:tc>
        <w:tc>
          <w:tcPr>
            <w:tcW w:w="2268" w:type="dxa"/>
          </w:tcPr>
          <w:p w:rsidR="00CF04D7" w:rsidRPr="0078307B" w:rsidRDefault="00CF04D7" w:rsidP="002F7BE4">
            <w:pPr>
              <w:pStyle w:val="Default"/>
              <w:jc w:val="both"/>
              <w:rPr>
                <w:sz w:val="28"/>
                <w:szCs w:val="28"/>
              </w:rPr>
            </w:pPr>
            <w:r w:rsidRPr="0078307B">
              <w:rPr>
                <w:sz w:val="28"/>
                <w:szCs w:val="28"/>
              </w:rPr>
              <w:t xml:space="preserve">3 балла </w:t>
            </w:r>
          </w:p>
        </w:tc>
      </w:tr>
      <w:tr w:rsidR="00CF04D7" w:rsidRPr="0078307B" w:rsidTr="002F7BE4">
        <w:tblPrEx>
          <w:tblCellMar>
            <w:top w:w="0" w:type="dxa"/>
            <w:bottom w:w="0" w:type="dxa"/>
          </w:tblCellMar>
        </w:tblPrEx>
        <w:trPr>
          <w:trHeight w:val="391"/>
        </w:trPr>
        <w:tc>
          <w:tcPr>
            <w:tcW w:w="2093" w:type="dxa"/>
            <w:tcBorders>
              <w:top w:val="single" w:sz="4" w:space="0" w:color="auto"/>
              <w:left w:val="single" w:sz="4" w:space="0" w:color="auto"/>
              <w:bottom w:val="single" w:sz="4" w:space="0" w:color="auto"/>
              <w:right w:val="single" w:sz="4" w:space="0" w:color="auto"/>
            </w:tcBorders>
          </w:tcPr>
          <w:p w:rsidR="00CF04D7" w:rsidRPr="0078307B" w:rsidRDefault="00CF04D7" w:rsidP="002F7BE4">
            <w:pPr>
              <w:pStyle w:val="Default"/>
              <w:jc w:val="both"/>
              <w:rPr>
                <w:sz w:val="28"/>
                <w:szCs w:val="28"/>
              </w:rPr>
            </w:pPr>
            <w:r w:rsidRPr="0078307B">
              <w:rPr>
                <w:sz w:val="28"/>
                <w:szCs w:val="28"/>
              </w:rPr>
              <w:t xml:space="preserve">Низкий </w:t>
            </w:r>
          </w:p>
        </w:tc>
        <w:tc>
          <w:tcPr>
            <w:tcW w:w="5245" w:type="dxa"/>
            <w:tcBorders>
              <w:top w:val="single" w:sz="4" w:space="0" w:color="auto"/>
              <w:left w:val="single" w:sz="4" w:space="0" w:color="auto"/>
              <w:bottom w:val="single" w:sz="4" w:space="0" w:color="auto"/>
              <w:right w:val="single" w:sz="4" w:space="0" w:color="auto"/>
            </w:tcBorders>
          </w:tcPr>
          <w:p w:rsidR="00CF04D7" w:rsidRPr="0078307B" w:rsidRDefault="00CF04D7" w:rsidP="002F7BE4">
            <w:pPr>
              <w:pStyle w:val="Default"/>
              <w:jc w:val="both"/>
              <w:rPr>
                <w:sz w:val="28"/>
                <w:szCs w:val="28"/>
              </w:rPr>
            </w:pPr>
            <w:r w:rsidRPr="0078307B">
              <w:rPr>
                <w:sz w:val="28"/>
                <w:szCs w:val="28"/>
              </w:rPr>
              <w:t xml:space="preserve">Рассказ составлен с помощью повторных наводящих вопросов, указаний на детали предмета. Описание предмета не отображает многих его существенных </w:t>
            </w:r>
            <w:r w:rsidRPr="0078307B">
              <w:rPr>
                <w:sz w:val="28"/>
                <w:szCs w:val="28"/>
              </w:rPr>
              <w:lastRenderedPageBreak/>
              <w:t xml:space="preserve">свойств и признаков. Не отмечается какой-либо логически обусловленной последовательности рассказа. </w:t>
            </w:r>
          </w:p>
        </w:tc>
        <w:tc>
          <w:tcPr>
            <w:tcW w:w="2268" w:type="dxa"/>
            <w:tcBorders>
              <w:top w:val="single" w:sz="4" w:space="0" w:color="auto"/>
              <w:left w:val="single" w:sz="4" w:space="0" w:color="auto"/>
              <w:bottom w:val="single" w:sz="4" w:space="0" w:color="auto"/>
              <w:right w:val="single" w:sz="4" w:space="0" w:color="auto"/>
            </w:tcBorders>
          </w:tcPr>
          <w:p w:rsidR="00CF04D7" w:rsidRPr="0078307B" w:rsidRDefault="00CF04D7" w:rsidP="002F7BE4">
            <w:pPr>
              <w:pStyle w:val="Default"/>
              <w:jc w:val="both"/>
              <w:rPr>
                <w:sz w:val="28"/>
                <w:szCs w:val="28"/>
              </w:rPr>
            </w:pPr>
            <w:r>
              <w:rPr>
                <w:sz w:val="28"/>
                <w:szCs w:val="28"/>
              </w:rPr>
              <w:lastRenderedPageBreak/>
              <w:t>2</w:t>
            </w:r>
            <w:r w:rsidRPr="0078307B">
              <w:rPr>
                <w:sz w:val="28"/>
                <w:szCs w:val="28"/>
              </w:rPr>
              <w:t xml:space="preserve"> балл </w:t>
            </w:r>
          </w:p>
        </w:tc>
      </w:tr>
      <w:tr w:rsidR="00CF04D7" w:rsidRPr="0078307B" w:rsidTr="002F7BE4">
        <w:tblPrEx>
          <w:tblCellMar>
            <w:top w:w="0" w:type="dxa"/>
            <w:bottom w:w="0" w:type="dxa"/>
          </w:tblCellMar>
        </w:tblPrEx>
        <w:trPr>
          <w:trHeight w:val="391"/>
        </w:trPr>
        <w:tc>
          <w:tcPr>
            <w:tcW w:w="2093" w:type="dxa"/>
            <w:tcBorders>
              <w:top w:val="single" w:sz="4" w:space="0" w:color="auto"/>
              <w:left w:val="single" w:sz="4" w:space="0" w:color="auto"/>
              <w:bottom w:val="single" w:sz="4" w:space="0" w:color="auto"/>
              <w:right w:val="single" w:sz="4" w:space="0" w:color="auto"/>
            </w:tcBorders>
          </w:tcPr>
          <w:p w:rsidR="00CF04D7" w:rsidRPr="0078307B" w:rsidRDefault="00CF04D7" w:rsidP="002F7BE4">
            <w:pPr>
              <w:pStyle w:val="Default"/>
              <w:jc w:val="both"/>
              <w:rPr>
                <w:sz w:val="28"/>
                <w:szCs w:val="28"/>
              </w:rPr>
            </w:pPr>
            <w:r w:rsidRPr="0078307B">
              <w:rPr>
                <w:sz w:val="28"/>
                <w:szCs w:val="28"/>
              </w:rPr>
              <w:lastRenderedPageBreak/>
              <w:t xml:space="preserve">Задание </w:t>
            </w:r>
            <w:r>
              <w:rPr>
                <w:sz w:val="28"/>
                <w:szCs w:val="28"/>
              </w:rPr>
              <w:t xml:space="preserve">не выполнено </w:t>
            </w:r>
          </w:p>
        </w:tc>
        <w:tc>
          <w:tcPr>
            <w:tcW w:w="5245" w:type="dxa"/>
            <w:tcBorders>
              <w:top w:val="single" w:sz="4" w:space="0" w:color="auto"/>
              <w:left w:val="single" w:sz="4" w:space="0" w:color="auto"/>
              <w:bottom w:val="single" w:sz="4" w:space="0" w:color="auto"/>
              <w:right w:val="single" w:sz="4" w:space="0" w:color="auto"/>
            </w:tcBorders>
          </w:tcPr>
          <w:p w:rsidR="00CF04D7" w:rsidRPr="0078307B" w:rsidRDefault="00CF04D7" w:rsidP="002F7BE4">
            <w:pPr>
              <w:pStyle w:val="Default"/>
              <w:jc w:val="both"/>
              <w:rPr>
                <w:sz w:val="28"/>
                <w:szCs w:val="28"/>
              </w:rPr>
            </w:pPr>
            <w:r w:rsidRPr="0078307B">
              <w:rPr>
                <w:sz w:val="28"/>
                <w:szCs w:val="28"/>
              </w:rPr>
              <w:t xml:space="preserve">Задание не выполнено. </w:t>
            </w:r>
          </w:p>
        </w:tc>
        <w:tc>
          <w:tcPr>
            <w:tcW w:w="2268" w:type="dxa"/>
            <w:tcBorders>
              <w:top w:val="single" w:sz="4" w:space="0" w:color="auto"/>
              <w:left w:val="single" w:sz="4" w:space="0" w:color="auto"/>
              <w:bottom w:val="single" w:sz="4" w:space="0" w:color="auto"/>
              <w:right w:val="single" w:sz="4" w:space="0" w:color="auto"/>
            </w:tcBorders>
          </w:tcPr>
          <w:p w:rsidR="00CF04D7" w:rsidRPr="0078307B" w:rsidRDefault="00CF04D7" w:rsidP="002F7BE4">
            <w:pPr>
              <w:pStyle w:val="Default"/>
              <w:jc w:val="both"/>
              <w:rPr>
                <w:sz w:val="28"/>
                <w:szCs w:val="28"/>
              </w:rPr>
            </w:pPr>
            <w:r w:rsidRPr="0078307B">
              <w:rPr>
                <w:sz w:val="28"/>
                <w:szCs w:val="28"/>
              </w:rPr>
              <w:t xml:space="preserve">0 баллов </w:t>
            </w:r>
          </w:p>
        </w:tc>
      </w:tr>
    </w:tbl>
    <w:p w:rsidR="00CF04D7" w:rsidRPr="0078307B" w:rsidRDefault="00CF04D7" w:rsidP="00CF04D7">
      <w:pPr>
        <w:jc w:val="both"/>
        <w:rPr>
          <w:sz w:val="28"/>
          <w:szCs w:val="28"/>
        </w:rPr>
      </w:pPr>
    </w:p>
    <w:p w:rsidR="00CF04D7" w:rsidRPr="0078307B" w:rsidRDefault="00CF04D7" w:rsidP="00CF04D7">
      <w:pPr>
        <w:pStyle w:val="Default"/>
        <w:jc w:val="center"/>
        <w:rPr>
          <w:sz w:val="28"/>
          <w:szCs w:val="28"/>
        </w:rPr>
      </w:pPr>
      <w:r w:rsidRPr="0078307B">
        <w:rPr>
          <w:i/>
          <w:sz w:val="28"/>
          <w:szCs w:val="28"/>
        </w:rPr>
        <w:t>Критерии отнесения ребенка к тому или иному уровню составляется на основани</w:t>
      </w:r>
      <w:r>
        <w:rPr>
          <w:i/>
          <w:sz w:val="28"/>
          <w:szCs w:val="28"/>
        </w:rPr>
        <w:t>и суммирования балов за все пять</w:t>
      </w:r>
      <w:r w:rsidRPr="0078307B">
        <w:rPr>
          <w:i/>
          <w:sz w:val="28"/>
          <w:szCs w:val="28"/>
        </w:rPr>
        <w:t xml:space="preserve"> заданий</w:t>
      </w:r>
      <w:r w:rsidRPr="0078307B">
        <w:rPr>
          <w:sz w:val="28"/>
          <w:szCs w:val="28"/>
        </w:rPr>
        <w:t>.</w:t>
      </w:r>
    </w:p>
    <w:p w:rsidR="00CF04D7" w:rsidRPr="0078307B" w:rsidRDefault="00CF04D7" w:rsidP="00CF04D7">
      <w:pPr>
        <w:pStyle w:val="Default"/>
        <w:jc w:val="both"/>
        <w:rPr>
          <w:sz w:val="28"/>
          <w:szCs w:val="28"/>
        </w:rPr>
      </w:pPr>
      <w:r w:rsidRPr="0078307B">
        <w:rPr>
          <w:i/>
          <w:sz w:val="28"/>
          <w:szCs w:val="28"/>
        </w:rPr>
        <w:t>К высокому уровню развития</w:t>
      </w:r>
      <w:r w:rsidRPr="0078307B">
        <w:rPr>
          <w:sz w:val="28"/>
          <w:szCs w:val="28"/>
        </w:rPr>
        <w:t xml:space="preserve"> связной речи относятся дети, набравшие от 26 до 21 баллов по всем заданиям методики. </w:t>
      </w:r>
    </w:p>
    <w:p w:rsidR="00CF04D7" w:rsidRPr="0078307B" w:rsidRDefault="00CF04D7" w:rsidP="00CF04D7">
      <w:pPr>
        <w:pStyle w:val="Default"/>
        <w:jc w:val="both"/>
        <w:rPr>
          <w:sz w:val="28"/>
          <w:szCs w:val="28"/>
        </w:rPr>
      </w:pPr>
      <w:r w:rsidRPr="0078307B">
        <w:rPr>
          <w:i/>
          <w:sz w:val="28"/>
          <w:szCs w:val="28"/>
        </w:rPr>
        <w:t>К среднему уровню развития</w:t>
      </w:r>
      <w:r w:rsidRPr="0078307B">
        <w:rPr>
          <w:sz w:val="28"/>
          <w:szCs w:val="28"/>
        </w:rPr>
        <w:t xml:space="preserve"> связной речи относятся дети, набравшие от 20 до 15 баллов по всем заданиям из методики. </w:t>
      </w:r>
    </w:p>
    <w:p w:rsidR="00CF04D7" w:rsidRDefault="00CF04D7" w:rsidP="00CF04D7">
      <w:pPr>
        <w:jc w:val="both"/>
        <w:rPr>
          <w:sz w:val="28"/>
          <w:szCs w:val="28"/>
        </w:rPr>
      </w:pPr>
      <w:r w:rsidRPr="0078307B">
        <w:rPr>
          <w:i/>
          <w:sz w:val="28"/>
          <w:szCs w:val="28"/>
        </w:rPr>
        <w:t>К низкому уровню развития</w:t>
      </w:r>
      <w:r w:rsidRPr="0078307B">
        <w:rPr>
          <w:sz w:val="28"/>
          <w:szCs w:val="28"/>
        </w:rPr>
        <w:t xml:space="preserve"> связной речи относятся дети, набравшие от </w:t>
      </w:r>
      <w:r>
        <w:rPr>
          <w:sz w:val="28"/>
          <w:szCs w:val="28"/>
        </w:rPr>
        <w:t>14 до 4</w:t>
      </w:r>
      <w:r w:rsidRPr="0078307B">
        <w:rPr>
          <w:sz w:val="28"/>
          <w:szCs w:val="28"/>
        </w:rPr>
        <w:t xml:space="preserve"> баллов по всем заданиям методикам.</w:t>
      </w:r>
    </w:p>
    <w:p w:rsidR="006416AA" w:rsidRDefault="006416AA"/>
    <w:sectPr w:rsidR="00641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D7"/>
    <w:rsid w:val="006416AA"/>
    <w:rsid w:val="00CF0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04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04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5565</dc:creator>
  <cp:lastModifiedBy>5565</cp:lastModifiedBy>
  <cp:revision>1</cp:revision>
  <dcterms:created xsi:type="dcterms:W3CDTF">2023-02-08T06:29:00Z</dcterms:created>
  <dcterms:modified xsi:type="dcterms:W3CDTF">2023-02-08T06:30:00Z</dcterms:modified>
</cp:coreProperties>
</file>