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C" w:rsidRDefault="00954E3C" w:rsidP="00954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условия для детей с ограниченными возможностями здоровья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МБ</w:t>
      </w:r>
      <w:r w:rsidRPr="0095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Курагинский</w:t>
      </w:r>
      <w:proofErr w:type="spellEnd"/>
      <w:r w:rsidRPr="0095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8</w:t>
      </w:r>
      <w:r w:rsidRPr="0095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«Лесная сказка»</w:t>
      </w:r>
    </w:p>
    <w:p w:rsidR="00CB4780" w:rsidRPr="00954E3C" w:rsidRDefault="00CB4780" w:rsidP="00CB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программ; </w:t>
      </w:r>
      <w:proofErr w:type="gramStart"/>
      <w:r w:rsidRPr="00C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 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</w:t>
      </w:r>
      <w:proofErr w:type="gramEnd"/>
      <w:r w:rsidRPr="00CB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с ОВЗ</w:t>
      </w:r>
    </w:p>
    <w:tbl>
      <w:tblPr>
        <w:tblW w:w="1021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504"/>
        <w:gridCol w:w="4055"/>
        <w:gridCol w:w="2022"/>
      </w:tblGrid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специальных условий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нарушения у детей</w:t>
            </w:r>
            <w:r w:rsidR="00E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ОВЗ, посещающих ДОУ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специальные условия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специальные условия</w:t>
            </w: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образовательные программы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0A" w:rsidRPr="00954E3C" w:rsidRDefault="00954E3C" w:rsidP="00E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shd w:val="clear" w:color="auto" w:fill="FFFFFF"/>
                <w:lang w:eastAsia="ru-RU"/>
              </w:rPr>
              <w:t xml:space="preserve">с нарушениями 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речи (общее недоразвитие речи, фонетико-фонематическое недоразвитие);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·        дети с задержкой психического развития (конституциональной, соматогенной, психогенной);</w:t>
            </w:r>
          </w:p>
          <w:p w:rsidR="00954E3C" w:rsidRPr="00954E3C" w:rsidRDefault="00954E3C" w:rsidP="00954E3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·        дети с нарушенными формами поведения органического генеза (</w:t>
            </w:r>
            <w:proofErr w:type="spellStart"/>
            <w:r w:rsidRPr="00954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954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синдром дефицита внимания);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организации и проведения развивающих  мероприятий 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зная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особенности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детей с ОВЗ, подбирают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дидактическ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программы, игры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соответствии с возможностями детей с ОВЗ  педагоги определят методы обучения и технологии. При планировании работы  используются наиболее доступные методы: наглядные, практические, словесные.  Вопрос о рациональном выборе системы методов и отдельных методических приемов, технологий  решается педагогом в каждом конкретном случае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(рекомендации ТПМПК, индивидуальные маршруты </w:t>
            </w:r>
            <w:proofErr w:type="spellStart"/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адаптированные программы)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54E3C" w:rsidRPr="00954E3C" w:rsidRDefault="00954E3C" w:rsidP="00E77A0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 тех случаях, когда программа не может быть освоена из-за тяжести физических, психических нарушений, проектируются индивидуальные </w:t>
            </w:r>
            <w:r w:rsidR="00E77A0A" w:rsidRPr="00CB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маршруты</w:t>
            </w:r>
            <w:r w:rsidRPr="0095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Default="00CB4780" w:rsidP="00CB47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shd w:val="clear" w:color="auto" w:fill="FFFFFF"/>
                <w:lang w:eastAsia="ru-RU"/>
              </w:rPr>
              <w:t>Педагоги, работающие в консультационном пункте, в психолого – педагогическом консилиуме, в коррекционных группах, прошли обучение, имеют документ о прохождении курсов повышения квалификации.</w:t>
            </w:r>
          </w:p>
          <w:p w:rsidR="00954E3C" w:rsidRPr="00954E3C" w:rsidRDefault="00CB4780" w:rsidP="00CB47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shd w:val="clear" w:color="auto" w:fill="FFFFFF"/>
                <w:lang w:eastAsia="ru-RU"/>
              </w:rPr>
              <w:t>Разработаны АОП на основе ФАОП и рекомендаций ТПМПК, подобраны программы, дидактические материалы. Узкие специалисты реализуют коррекционные программы и сопровождают детей с ОВЗ</w:t>
            </w: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</w:t>
            </w: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обучения и воспитания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shd w:val="clear" w:color="auto" w:fill="FFFFFF"/>
                <w:lang w:eastAsia="ru-RU"/>
              </w:rPr>
              <w:t xml:space="preserve">сопровождение детей с ОВЗ 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shd w:val="clear" w:color="auto" w:fill="FFFFFF"/>
                <w:lang w:eastAsia="ru-RU"/>
              </w:rPr>
              <w:lastRenderedPageBreak/>
              <w:t>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CB4780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lastRenderedPageBreak/>
              <w:t xml:space="preserve">В </w:t>
            </w: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дидактические материалы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CB47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</w:t>
            </w:r>
            <w:r w:rsidR="00CB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CB47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В ДОУ имеется дидактический материал и учебные пособия для проведения образов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ательной деятельности с детьми ТНР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индивидуально или коллективного пользования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CB4780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Дети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CB47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Специальны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технически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средств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обучения детей с ограниченными возможностями здоровья 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– компьютеры – ноутбуки, планшеты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CB47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Специальны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программы для компьютеров, устанавливаемые на 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технически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средств обучения детей с</w:t>
            </w:r>
            <w:r w:rsidR="00CB478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ТНР</w:t>
            </w:r>
            <w:r w:rsidRPr="00954E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ассистента, </w:t>
            </w:r>
            <w:proofErr w:type="spellStart"/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ahoma" w:eastAsia="Times New Roman" w:hAnsi="Tahoma" w:cs="Tahoma"/>
                <w:color w:val="28292A"/>
                <w:sz w:val="17"/>
                <w:szCs w:val="17"/>
                <w:lang w:eastAsia="ru-RU"/>
              </w:rPr>
              <w:t> 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– необходимую помощь воспитанникам в МБДОУ оказывают воспитатели, специалисты и помощники воспитателя, работающие на группе компенсирующей направленности. Помощнику воспитателя данных возрастных гру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пп вкл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ючена трудовая функция по оказанию услуг «ассистента».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В работе 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u w:val="single"/>
                <w:lang w:eastAsia="ru-RU"/>
              </w:rPr>
              <w:t>педагога-психолога, учителя-дефектолога, учителя-логопеда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систематизированный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 дидактический материала, подобранный с учетом комплексно-тематического планирования.</w:t>
            </w:r>
          </w:p>
          <w:p w:rsidR="00954E3C" w:rsidRPr="00954E3C" w:rsidRDefault="00954E3C" w:rsidP="00CB4780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В МБДОУ используются специально технические средства обучения коллективного и индивидуального пользования. В МБДОУ активно применяются информационно-коммуникационные технологии образования. 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В групповых помещения, музыкальном зале установлено современное оборудование, в кабинете учителя-</w:t>
            </w:r>
            <w:r w:rsidR="00CB4780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lastRenderedPageBreak/>
              <w:t>логопеда оснащение для разных видов деятельности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, имеются ноутбуки для педагогов.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 Более подробная информация размещена в разделе официального сайта 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u w:val="single"/>
                <w:lang w:eastAsia="ru-RU"/>
              </w:rPr>
              <w:t>«Материально-техническое обе</w:t>
            </w:r>
            <w:r w:rsidR="00CB4780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u w:val="single"/>
                <w:lang w:eastAsia="ru-RU"/>
              </w:rPr>
              <w:t>с</w:t>
            </w:r>
            <w:r w:rsidRPr="00954E3C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u w:val="single"/>
                <w:lang w:eastAsia="ru-RU"/>
              </w:rPr>
              <w:t>печение и оснащенность образовательного процесса.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и/или групповые коррекционные занятия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 под  руководством психолога в дошкольном учреждении разрабатываются индивидуальные карты развития </w:t>
            </w:r>
            <w:r w:rsidR="00CB4780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необходим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ого содержания.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Педагог-психолог</w:t>
            </w:r>
            <w:r w:rsidR="003003EB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 w:rsidR="003003EB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ППконсилиума</w:t>
            </w:r>
            <w:proofErr w:type="spellEnd"/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: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организует взаимодействие педагогов;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разрабатывает коррекционные программы индивидуального развития ребенка;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проводит психопрофилактическую и психодиагностическую работу с детьми;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организует специальную коррекционную работу с детьми, входящими в группу риска;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повышает уровень психологической компетентности педагогов детского сада;</w:t>
            </w:r>
          </w:p>
          <w:p w:rsidR="00954E3C" w:rsidRPr="00954E3C" w:rsidRDefault="00954E3C" w:rsidP="00954E3C">
            <w:pPr>
              <w:numPr>
                <w:ilvl w:val="0"/>
                <w:numId w:val="1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проводит консультативную работу с родителями.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Учитель-логопед:</w:t>
            </w:r>
          </w:p>
          <w:p w:rsidR="00954E3C" w:rsidRPr="00954E3C" w:rsidRDefault="00954E3C" w:rsidP="00954E3C">
            <w:pPr>
              <w:numPr>
                <w:ilvl w:val="0"/>
                <w:numId w:val="2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диагностирует уровень </w:t>
            </w:r>
            <w:proofErr w:type="spellStart"/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и экспрессивной речи;</w:t>
            </w:r>
          </w:p>
          <w:p w:rsidR="00954E3C" w:rsidRPr="00954E3C" w:rsidRDefault="00954E3C" w:rsidP="00954E3C">
            <w:pPr>
              <w:numPr>
                <w:ilvl w:val="0"/>
                <w:numId w:val="2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составляет индивидуальные планы развития;</w:t>
            </w:r>
          </w:p>
          <w:p w:rsidR="00954E3C" w:rsidRPr="00954E3C" w:rsidRDefault="00954E3C" w:rsidP="00954E3C">
            <w:pPr>
              <w:numPr>
                <w:ilvl w:val="0"/>
                <w:numId w:val="2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проводит индивидуальные занятия (постановка правильного речевого дыхания, коррекция звуков, их автоматизация, дифференциация и введение в 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lastRenderedPageBreak/>
              <w:t>самостоятельную речь), подгрупповые занятия (формирование фонематических процессов);</w:t>
            </w:r>
          </w:p>
          <w:p w:rsidR="00954E3C" w:rsidRPr="00954E3C" w:rsidRDefault="00954E3C" w:rsidP="00954E3C">
            <w:pPr>
              <w:numPr>
                <w:ilvl w:val="0"/>
                <w:numId w:val="2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954E3C" w:rsidRPr="00954E3C" w:rsidRDefault="003003EB" w:rsidP="00954E3C">
            <w:pPr>
              <w:numPr>
                <w:ilvl w:val="0"/>
                <w:numId w:val="3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существляет музыкальное и эстетическое воспитание детей;</w:t>
            </w:r>
          </w:p>
          <w:p w:rsidR="00954E3C" w:rsidRPr="00954E3C" w:rsidRDefault="003003EB" w:rsidP="00954E3C">
            <w:pPr>
              <w:numPr>
                <w:ilvl w:val="0"/>
                <w:numId w:val="3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у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читывает психологическое, речевое и физическое развитие детей </w:t>
            </w:r>
            <w:proofErr w:type="gramStart"/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при</w:t>
            </w:r>
            <w:proofErr w:type="gramEnd"/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подбор материала для занятий;</w:t>
            </w:r>
          </w:p>
          <w:p w:rsidR="00954E3C" w:rsidRPr="00954E3C" w:rsidRDefault="003003EB" w:rsidP="00954E3C">
            <w:pPr>
              <w:numPr>
                <w:ilvl w:val="0"/>
                <w:numId w:val="3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и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спользует на занятиях элементы музыкотерапии и др.  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954E3C" w:rsidRPr="00954E3C" w:rsidRDefault="003003EB" w:rsidP="00954E3C">
            <w:pPr>
              <w:numPr>
                <w:ilvl w:val="0"/>
                <w:numId w:val="4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существляет укрепление здоровья детей;</w:t>
            </w:r>
          </w:p>
          <w:p w:rsidR="003003EB" w:rsidRPr="003003EB" w:rsidRDefault="003003EB" w:rsidP="00954E3C">
            <w:pPr>
              <w:numPr>
                <w:ilvl w:val="0"/>
                <w:numId w:val="4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овершенствует психомоторные способности дошкольников</w:t>
            </w: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;</w:t>
            </w:r>
          </w:p>
          <w:p w:rsidR="00954E3C" w:rsidRPr="00954E3C" w:rsidRDefault="003003EB" w:rsidP="00954E3C">
            <w:pPr>
              <w:numPr>
                <w:ilvl w:val="0"/>
                <w:numId w:val="4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профилактические </w:t>
            </w: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и коррекционные, упражнения</w:t>
            </w:r>
            <w:r w:rsidR="00954E3C"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Воспитатель:</w:t>
            </w:r>
          </w:p>
          <w:p w:rsidR="00954E3C" w:rsidRPr="00954E3C" w:rsidRDefault="00954E3C" w:rsidP="00954E3C">
            <w:pPr>
              <w:numPr>
                <w:ilvl w:val="0"/>
                <w:numId w:val="5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      </w:r>
          </w:p>
          <w:p w:rsidR="00954E3C" w:rsidRPr="00954E3C" w:rsidRDefault="00954E3C" w:rsidP="00954E3C">
            <w:pPr>
              <w:numPr>
                <w:ilvl w:val="0"/>
                <w:numId w:val="5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воспитывает культурно-гигиенические навыки, развивает тонкую и общую моторику;</w:t>
            </w:r>
          </w:p>
          <w:p w:rsidR="00954E3C" w:rsidRPr="00954E3C" w:rsidRDefault="00954E3C" w:rsidP="00954E3C">
            <w:pPr>
              <w:numPr>
                <w:ilvl w:val="0"/>
                <w:numId w:val="5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организует индивидуальную работу с детьми по заданиям и с учетом рекомендаций специалистов (педагога-психолога, учителя-логопеда);</w:t>
            </w:r>
          </w:p>
          <w:p w:rsidR="00954E3C" w:rsidRPr="00954E3C" w:rsidRDefault="00954E3C" w:rsidP="00954E3C">
            <w:pPr>
              <w:numPr>
                <w:ilvl w:val="0"/>
                <w:numId w:val="5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применяет здоровье</w:t>
            </w:r>
            <w:r w:rsidR="003003EB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сберегающи</w:t>
            </w:r>
            <w:r w:rsidR="003003EB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е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технологии, создает благоприятный микроклимат в группе;</w:t>
            </w:r>
          </w:p>
          <w:p w:rsidR="00954E3C" w:rsidRPr="00954E3C" w:rsidRDefault="00954E3C" w:rsidP="00954E3C">
            <w:pPr>
              <w:numPr>
                <w:ilvl w:val="0"/>
                <w:numId w:val="5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консультирует родителей о формировании культурно-гигиенических навыков, об индивидуальных особенностях </w:t>
            </w: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lastRenderedPageBreak/>
              <w:t>ребенка, об уровне развития мелкой моторики.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Медицинский персонал: </w:t>
            </w:r>
          </w:p>
          <w:p w:rsidR="00954E3C" w:rsidRPr="00954E3C" w:rsidRDefault="00954E3C" w:rsidP="00954E3C">
            <w:pPr>
              <w:numPr>
                <w:ilvl w:val="0"/>
                <w:numId w:val="6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проводит лечебно-профилактические и оздоровительные мероприятия;</w:t>
            </w:r>
          </w:p>
          <w:p w:rsidR="00954E3C" w:rsidRPr="00954E3C" w:rsidRDefault="00954E3C" w:rsidP="00954E3C">
            <w:pPr>
              <w:numPr>
                <w:ilvl w:val="0"/>
                <w:numId w:val="6"/>
              </w:numPr>
              <w:spacing w:before="30" w:after="3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осуществляет 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 xml:space="preserve"> состоянием здоровья детей посредством регулярных осмотров, за соблюдением требований санитарно-эпидемиологических норм.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954E3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    В процессе образовательной деятельности в детском саду гибко сочетается индивидуальный и дифференцированный подходы, что  способствует активному участию детей в жизни коллектива.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4E3C" w:rsidRPr="00954E3C" w:rsidTr="00E77A0A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Архитектурная доступность помещений дошкольной образовательной организации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3C" w:rsidRPr="00954E3C" w:rsidRDefault="003003EB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детском саду </w:t>
            </w:r>
            <w:r w:rsidR="00954E3C" w:rsidRPr="00954E3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обеспечена доступность входной группы: установлен пандус, построено новое крыльцо, имеющее навес, заменена входная дверь, соответствующая требованиям, установлена кнопка вызова персонала и электрический доводчик, приобретена вывеска детского сада с использованием шрифта Брайля;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- обеспечена доступность помещений коридора первого этажа: расширены дверные проемы, заменено покрытие пола – на нескользящую керамическую плитку, установлена </w:t>
            </w:r>
            <w:r w:rsidR="003003E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желтая дорожка на лестнице</w:t>
            </w:r>
            <w:r w:rsidRPr="00954E3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;</w:t>
            </w:r>
          </w:p>
          <w:p w:rsidR="00954E3C" w:rsidRPr="00954E3C" w:rsidRDefault="00954E3C" w:rsidP="00954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обеспечена доступность помещений раздевалки  групповой, помещений  групповой: выровнен пол, заменено покрытие пола, увеличены дверные проемы, заменены двери;</w:t>
            </w:r>
          </w:p>
          <w:p w:rsidR="00954E3C" w:rsidRPr="00954E3C" w:rsidRDefault="00954E3C" w:rsidP="003003E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обеспечена доступность помещений детской туалетной комнаты: выровнен пол, расширено пространство комнаты за счет демонтажа перегородки, отремонтировано покрытие стен, установлены умывальные раковины и детский унитаз со специальными поручнями</w:t>
            </w:r>
            <w:r w:rsidR="003003EB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954E3C" w:rsidRPr="00954E3C" w:rsidRDefault="00954E3C" w:rsidP="009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8AE" w:rsidRDefault="00BA28AE"/>
    <w:sectPr w:rsidR="00BA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B01"/>
    <w:multiLevelType w:val="multilevel"/>
    <w:tmpl w:val="C36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62BDF"/>
    <w:multiLevelType w:val="multilevel"/>
    <w:tmpl w:val="A5E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13F58"/>
    <w:multiLevelType w:val="multilevel"/>
    <w:tmpl w:val="CB3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22B4"/>
    <w:multiLevelType w:val="multilevel"/>
    <w:tmpl w:val="350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930AD"/>
    <w:multiLevelType w:val="multilevel"/>
    <w:tmpl w:val="4B1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C5743"/>
    <w:multiLevelType w:val="multilevel"/>
    <w:tmpl w:val="CEB6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C"/>
    <w:rsid w:val="003003EB"/>
    <w:rsid w:val="00954E3C"/>
    <w:rsid w:val="00BA28AE"/>
    <w:rsid w:val="00CB4780"/>
    <w:rsid w:val="00E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2024-01-16T09:26:00Z</dcterms:created>
  <dcterms:modified xsi:type="dcterms:W3CDTF">2024-01-16T10:05:00Z</dcterms:modified>
</cp:coreProperties>
</file>