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1B" w:rsidRDefault="00DC031B" w:rsidP="00A8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CFA">
        <w:rPr>
          <w:rFonts w:ascii="Times New Roman" w:hAnsi="Times New Roman" w:cs="Times New Roman"/>
          <w:b/>
          <w:sz w:val="28"/>
          <w:szCs w:val="28"/>
        </w:rPr>
        <w:t>Восприятие и понимание причин эмоций</w:t>
      </w:r>
      <w:r w:rsidR="00017CFA" w:rsidRPr="00017CFA">
        <w:rPr>
          <w:rFonts w:ascii="Times New Roman" w:hAnsi="Times New Roman" w:cs="Times New Roman"/>
          <w:b/>
          <w:sz w:val="28"/>
          <w:szCs w:val="28"/>
        </w:rPr>
        <w:t xml:space="preserve"> детьми 4-5-ти 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31B" w:rsidRDefault="00DC031B" w:rsidP="00A843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C031B">
        <w:rPr>
          <w:rFonts w:ascii="Times New Roman" w:hAnsi="Times New Roman" w:cs="Times New Roman"/>
          <w:sz w:val="28"/>
          <w:szCs w:val="28"/>
        </w:rPr>
        <w:t>Жибинова</w:t>
      </w:r>
      <w:proofErr w:type="spellEnd"/>
      <w:r w:rsidRPr="00DC031B">
        <w:rPr>
          <w:rFonts w:ascii="Times New Roman" w:hAnsi="Times New Roman" w:cs="Times New Roman"/>
          <w:sz w:val="28"/>
          <w:szCs w:val="28"/>
        </w:rPr>
        <w:t xml:space="preserve"> Марина Юрьевна</w:t>
      </w:r>
    </w:p>
    <w:p w:rsidR="00F47BD8" w:rsidRDefault="00414D52" w:rsidP="00A843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 2, 3</w:t>
      </w:r>
    </w:p>
    <w:p w:rsidR="00F47BD8" w:rsidRDefault="00F06B01" w:rsidP="00A8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По внешнему виду детей, как правило, видно, когда у них плохое настроение, а когда они, наоборот, чувствуют радос</w:t>
      </w:r>
      <w:bookmarkStart w:id="0" w:name="_GoBack"/>
      <w:bookmarkEnd w:id="0"/>
      <w:r w:rsidRPr="00F06B01">
        <w:rPr>
          <w:rFonts w:ascii="Times New Roman" w:hAnsi="Times New Roman" w:cs="Times New Roman"/>
          <w:sz w:val="28"/>
          <w:szCs w:val="28"/>
        </w:rPr>
        <w:t xml:space="preserve">ть, удивление, восторг. Дети выражают эмоции и чувства ярко и непосредственно, хотя сами еще недостаточно хорошо распознают их у других по выражению лиц, движениям. </w:t>
      </w:r>
    </w:p>
    <w:p w:rsidR="00F47BD8" w:rsidRDefault="00414D52" w:rsidP="00A843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 4</w:t>
      </w:r>
    </w:p>
    <w:p w:rsidR="00A05FC2" w:rsidRDefault="00414D52" w:rsidP="00A843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A3FF1">
        <w:rPr>
          <w:rFonts w:ascii="Times New Roman" w:hAnsi="Times New Roman" w:cs="Times New Roman"/>
          <w:sz w:val="28"/>
          <w:szCs w:val="28"/>
        </w:rPr>
        <w:t xml:space="preserve">ля детей 4-5 лет </w:t>
      </w:r>
      <w:r>
        <w:rPr>
          <w:rFonts w:ascii="Times New Roman" w:hAnsi="Times New Roman" w:cs="Times New Roman"/>
          <w:sz w:val="28"/>
          <w:szCs w:val="28"/>
        </w:rPr>
        <w:t>выделяют 8  эмоций</w:t>
      </w:r>
      <w:r w:rsidR="00DC031B">
        <w:rPr>
          <w:rFonts w:ascii="Times New Roman" w:hAnsi="Times New Roman" w:cs="Times New Roman"/>
          <w:sz w:val="28"/>
          <w:szCs w:val="28"/>
        </w:rPr>
        <w:t xml:space="preserve">. </w:t>
      </w:r>
      <w:r w:rsidR="00210465" w:rsidRPr="00210465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DC031B">
        <w:rPr>
          <w:rFonts w:ascii="Times New Roman" w:hAnsi="Times New Roman" w:cs="Times New Roman"/>
          <w:sz w:val="28"/>
          <w:szCs w:val="28"/>
        </w:rPr>
        <w:t xml:space="preserve">мы </w:t>
      </w:r>
      <w:r w:rsidR="00210465" w:rsidRPr="00210465">
        <w:rPr>
          <w:rFonts w:ascii="Times New Roman" w:hAnsi="Times New Roman" w:cs="Times New Roman"/>
          <w:sz w:val="28"/>
          <w:szCs w:val="28"/>
        </w:rPr>
        <w:t>уч</w:t>
      </w:r>
      <w:r w:rsidR="00DC031B">
        <w:rPr>
          <w:rFonts w:ascii="Times New Roman" w:hAnsi="Times New Roman" w:cs="Times New Roman"/>
          <w:sz w:val="28"/>
          <w:szCs w:val="28"/>
        </w:rPr>
        <w:t>им</w:t>
      </w:r>
      <w:r w:rsidR="00210465" w:rsidRPr="00210465">
        <w:rPr>
          <w:rFonts w:ascii="Times New Roman" w:hAnsi="Times New Roman" w:cs="Times New Roman"/>
          <w:sz w:val="28"/>
          <w:szCs w:val="28"/>
        </w:rPr>
        <w:t xml:space="preserve"> </w:t>
      </w:r>
      <w:r w:rsidR="00EA243D" w:rsidRPr="00210465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210465" w:rsidRPr="00210465">
        <w:rPr>
          <w:rFonts w:ascii="Times New Roman" w:hAnsi="Times New Roman" w:cs="Times New Roman"/>
          <w:sz w:val="28"/>
          <w:szCs w:val="28"/>
        </w:rPr>
        <w:t xml:space="preserve">различать эмоции людей с помощью картинок или фотографий, они часто путают выражение страха и удивления. Ребенок может не разобраться в нюансах мимики, но, как правило, в </w:t>
      </w:r>
      <w:r w:rsidR="00DC031B">
        <w:rPr>
          <w:rFonts w:ascii="Times New Roman" w:hAnsi="Times New Roman" w:cs="Times New Roman"/>
          <w:sz w:val="28"/>
          <w:szCs w:val="28"/>
        </w:rPr>
        <w:t>свободном общении</w:t>
      </w:r>
      <w:r w:rsidR="00EA243D">
        <w:rPr>
          <w:rFonts w:ascii="Times New Roman" w:hAnsi="Times New Roman" w:cs="Times New Roman"/>
          <w:sz w:val="28"/>
          <w:szCs w:val="28"/>
        </w:rPr>
        <w:t xml:space="preserve"> они</w:t>
      </w:r>
      <w:r w:rsidR="00210465" w:rsidRPr="00210465">
        <w:rPr>
          <w:rFonts w:ascii="Times New Roman" w:hAnsi="Times New Roman" w:cs="Times New Roman"/>
          <w:sz w:val="28"/>
          <w:szCs w:val="28"/>
        </w:rPr>
        <w:t xml:space="preserve"> хорошо «считывают» энергетику яркой эмоции, ее положительную или отрицательную окраску.</w:t>
      </w:r>
    </w:p>
    <w:p w:rsidR="00F47BD8" w:rsidRDefault="00414D52" w:rsidP="00A843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</w:t>
      </w:r>
    </w:p>
    <w:p w:rsidR="00A05FC2" w:rsidRPr="00A05FC2" w:rsidRDefault="00A05FC2" w:rsidP="00A8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FC2">
        <w:rPr>
          <w:rFonts w:ascii="Times New Roman" w:hAnsi="Times New Roman" w:cs="Times New Roman"/>
          <w:sz w:val="28"/>
          <w:szCs w:val="28"/>
        </w:rPr>
        <w:t xml:space="preserve">Исследование A. M. Щетининой свидетельствует о наличии стойких возрастных различий в способах восприятия детьми экспрессии </w:t>
      </w:r>
      <w:r w:rsidR="00210465">
        <w:rPr>
          <w:rFonts w:ascii="Times New Roman" w:hAnsi="Times New Roman" w:cs="Times New Roman"/>
          <w:sz w:val="28"/>
          <w:szCs w:val="28"/>
        </w:rPr>
        <w:t>(</w:t>
      </w:r>
      <w:r w:rsidR="00210465" w:rsidRPr="003650A4">
        <w:rPr>
          <w:rFonts w:ascii="Times New Roman" w:hAnsi="Times New Roman" w:cs="Times New Roman"/>
          <w:sz w:val="28"/>
          <w:szCs w:val="28"/>
        </w:rPr>
        <w:t>Экспрессия — яркое проявл</w:t>
      </w:r>
      <w:r w:rsidR="00210465">
        <w:rPr>
          <w:rFonts w:ascii="Times New Roman" w:hAnsi="Times New Roman" w:cs="Times New Roman"/>
          <w:sz w:val="28"/>
          <w:szCs w:val="28"/>
        </w:rPr>
        <w:t xml:space="preserve">ение чувств, настроений, мыслей) </w:t>
      </w:r>
      <w:r w:rsidRPr="00A05FC2">
        <w:rPr>
          <w:rFonts w:ascii="Times New Roman" w:hAnsi="Times New Roman" w:cs="Times New Roman"/>
          <w:sz w:val="28"/>
          <w:szCs w:val="28"/>
        </w:rPr>
        <w:t>и позволяет выделить 6 типов в</w:t>
      </w:r>
      <w:r>
        <w:rPr>
          <w:rFonts w:ascii="Times New Roman" w:hAnsi="Times New Roman" w:cs="Times New Roman"/>
          <w:sz w:val="28"/>
          <w:szCs w:val="28"/>
        </w:rPr>
        <w:t>осприятия эмоций дошкольниками.</w:t>
      </w:r>
    </w:p>
    <w:p w:rsidR="00DC031B" w:rsidRDefault="00DC031B" w:rsidP="00A843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</w:t>
      </w:r>
    </w:p>
    <w:p w:rsidR="00DC031B" w:rsidRDefault="003650A4" w:rsidP="00A8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0A4">
        <w:rPr>
          <w:rFonts w:ascii="Times New Roman" w:hAnsi="Times New Roman" w:cs="Times New Roman"/>
          <w:sz w:val="28"/>
          <w:szCs w:val="28"/>
        </w:rPr>
        <w:t>Дети среднего дошкольного возраста могут не только выделить элементы экспрессии</w:t>
      </w:r>
      <w:r w:rsidR="00DC031B">
        <w:rPr>
          <w:rFonts w:ascii="Times New Roman" w:hAnsi="Times New Roman" w:cs="Times New Roman"/>
          <w:sz w:val="28"/>
          <w:szCs w:val="28"/>
        </w:rPr>
        <w:t xml:space="preserve"> радости, печали, гнева, страха</w:t>
      </w:r>
      <w:r w:rsidRPr="003650A4">
        <w:rPr>
          <w:rFonts w:ascii="Times New Roman" w:hAnsi="Times New Roman" w:cs="Times New Roman"/>
          <w:sz w:val="28"/>
          <w:szCs w:val="28"/>
        </w:rPr>
        <w:t>, но и описать воспринимаемые по схемам лица э</w:t>
      </w:r>
      <w:r w:rsidR="00DC031B">
        <w:rPr>
          <w:rFonts w:ascii="Times New Roman" w:hAnsi="Times New Roman" w:cs="Times New Roman"/>
          <w:sz w:val="28"/>
          <w:szCs w:val="28"/>
        </w:rPr>
        <w:t>моции через конкретные ситуации.</w:t>
      </w:r>
      <w:r w:rsidRPr="003650A4">
        <w:rPr>
          <w:rFonts w:ascii="Times New Roman" w:hAnsi="Times New Roman" w:cs="Times New Roman"/>
          <w:sz w:val="28"/>
          <w:szCs w:val="28"/>
        </w:rPr>
        <w:t xml:space="preserve"> </w:t>
      </w:r>
      <w:r w:rsidR="00DC031B" w:rsidRPr="00F06B01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DC031B">
        <w:rPr>
          <w:rFonts w:ascii="Times New Roman" w:hAnsi="Times New Roman" w:cs="Times New Roman"/>
          <w:sz w:val="28"/>
          <w:szCs w:val="28"/>
        </w:rPr>
        <w:t>дети</w:t>
      </w:r>
      <w:r w:rsidR="00DC031B" w:rsidRPr="00F06B01">
        <w:rPr>
          <w:rFonts w:ascii="Times New Roman" w:hAnsi="Times New Roman" w:cs="Times New Roman"/>
          <w:sz w:val="28"/>
          <w:szCs w:val="28"/>
        </w:rPr>
        <w:t xml:space="preserve"> 4-5 лет могут самостоятельно определят</w:t>
      </w:r>
      <w:r w:rsidR="00DC031B">
        <w:rPr>
          <w:rFonts w:ascii="Times New Roman" w:hAnsi="Times New Roman" w:cs="Times New Roman"/>
          <w:sz w:val="28"/>
          <w:szCs w:val="28"/>
        </w:rPr>
        <w:t>ь</w:t>
      </w:r>
      <w:r w:rsidR="00DC031B" w:rsidRPr="00F06B01">
        <w:rPr>
          <w:rFonts w:ascii="Times New Roman" w:hAnsi="Times New Roman" w:cs="Times New Roman"/>
          <w:sz w:val="28"/>
          <w:szCs w:val="28"/>
        </w:rPr>
        <w:t xml:space="preserve"> эмоции</w:t>
      </w:r>
      <w:r w:rsidR="00C57AA7">
        <w:rPr>
          <w:rFonts w:ascii="Times New Roman" w:hAnsi="Times New Roman" w:cs="Times New Roman"/>
          <w:sz w:val="28"/>
          <w:szCs w:val="28"/>
        </w:rPr>
        <w:t>,</w:t>
      </w:r>
      <w:r w:rsidR="00DC031B" w:rsidRPr="00F06B01">
        <w:rPr>
          <w:rFonts w:ascii="Times New Roman" w:hAnsi="Times New Roman" w:cs="Times New Roman"/>
          <w:sz w:val="28"/>
          <w:szCs w:val="28"/>
        </w:rPr>
        <w:t xml:space="preserve"> изображенны</w:t>
      </w:r>
      <w:r w:rsidR="00DC031B">
        <w:rPr>
          <w:rFonts w:ascii="Times New Roman" w:hAnsi="Times New Roman" w:cs="Times New Roman"/>
          <w:sz w:val="28"/>
          <w:szCs w:val="28"/>
        </w:rPr>
        <w:t>е</w:t>
      </w:r>
      <w:r w:rsidR="00DC031B" w:rsidRPr="00F06B01">
        <w:rPr>
          <w:rFonts w:ascii="Times New Roman" w:hAnsi="Times New Roman" w:cs="Times New Roman"/>
          <w:sz w:val="28"/>
          <w:szCs w:val="28"/>
        </w:rPr>
        <w:t xml:space="preserve"> на </w:t>
      </w:r>
      <w:r w:rsidR="00DC031B">
        <w:rPr>
          <w:rFonts w:ascii="Times New Roman" w:hAnsi="Times New Roman" w:cs="Times New Roman"/>
          <w:sz w:val="28"/>
          <w:szCs w:val="28"/>
        </w:rPr>
        <w:t>картинках</w:t>
      </w:r>
      <w:r w:rsidR="00DC031B" w:rsidRPr="00F06B01">
        <w:rPr>
          <w:rFonts w:ascii="Times New Roman" w:hAnsi="Times New Roman" w:cs="Times New Roman"/>
          <w:sz w:val="28"/>
          <w:szCs w:val="28"/>
        </w:rPr>
        <w:t>,</w:t>
      </w:r>
      <w:r w:rsidR="00DC031B">
        <w:rPr>
          <w:rFonts w:ascii="Times New Roman" w:hAnsi="Times New Roman" w:cs="Times New Roman"/>
          <w:sz w:val="28"/>
          <w:szCs w:val="28"/>
        </w:rPr>
        <w:t xml:space="preserve"> фотографиях и могут высказать</w:t>
      </w:r>
      <w:r w:rsidR="00DC031B" w:rsidRPr="00F06B01">
        <w:rPr>
          <w:rFonts w:ascii="Times New Roman" w:hAnsi="Times New Roman" w:cs="Times New Roman"/>
          <w:sz w:val="28"/>
          <w:szCs w:val="28"/>
        </w:rPr>
        <w:t xml:space="preserve"> предположения о причинах возникновения </w:t>
      </w:r>
      <w:r w:rsidR="00DC031B">
        <w:rPr>
          <w:rFonts w:ascii="Times New Roman" w:hAnsi="Times New Roman" w:cs="Times New Roman"/>
          <w:sz w:val="28"/>
          <w:szCs w:val="28"/>
        </w:rPr>
        <w:t>таких эмоций</w:t>
      </w:r>
    </w:p>
    <w:p w:rsidR="00DC031B" w:rsidRDefault="00DC031B" w:rsidP="00A843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7. </w:t>
      </w:r>
    </w:p>
    <w:p w:rsidR="00F06B01" w:rsidRDefault="00F06B01" w:rsidP="00A843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«Это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F06B01">
        <w:rPr>
          <w:rFonts w:ascii="Times New Roman" w:hAnsi="Times New Roman" w:cs="Times New Roman"/>
          <w:sz w:val="28"/>
          <w:szCs w:val="28"/>
        </w:rPr>
        <w:t>н все</w:t>
      </w:r>
      <w:r>
        <w:rPr>
          <w:rFonts w:ascii="Times New Roman" w:hAnsi="Times New Roman" w:cs="Times New Roman"/>
          <w:sz w:val="28"/>
          <w:szCs w:val="28"/>
        </w:rPr>
        <w:t>го боится, рот открыл от испуга, вытаращил глаза»; «Этот хитрюга –</w:t>
      </w:r>
      <w:r w:rsidRPr="00F06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F06B01">
        <w:rPr>
          <w:rFonts w:ascii="Times New Roman" w:hAnsi="Times New Roman" w:cs="Times New Roman"/>
          <w:sz w:val="28"/>
          <w:szCs w:val="28"/>
        </w:rPr>
        <w:t xml:space="preserve">глаза отвел в сторону,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 что-то задумал</w:t>
      </w:r>
      <w:proofErr w:type="gramEnd"/>
      <w:r w:rsidRPr="00F06B01">
        <w:rPr>
          <w:rFonts w:ascii="Times New Roman" w:hAnsi="Times New Roman" w:cs="Times New Roman"/>
          <w:sz w:val="28"/>
          <w:szCs w:val="28"/>
        </w:rPr>
        <w:t>»</w:t>
      </w:r>
      <w:r w:rsidR="00C57A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B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Эта девочка улыбается, у неё хорошее настроение.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ей купили подарок или её кто-то рассмешил»; «Этот мальчик злой может быть он с кем-то ругается и ему это не нравится».</w:t>
      </w:r>
      <w:proofErr w:type="gramEnd"/>
    </w:p>
    <w:p w:rsidR="00A84364" w:rsidRDefault="00A84364" w:rsidP="00A84364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14D52" w:rsidRDefault="00DC031B" w:rsidP="00A84364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414D52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F06B01" w:rsidRDefault="009B4958" w:rsidP="00A84364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5 уровней</w:t>
      </w:r>
      <w:r w:rsidRPr="009B4958">
        <w:rPr>
          <w:rFonts w:ascii="Times New Roman" w:hAnsi="Times New Roman" w:cs="Times New Roman"/>
          <w:sz w:val="28"/>
          <w:szCs w:val="28"/>
        </w:rPr>
        <w:t xml:space="preserve"> понимания детьми э</w:t>
      </w:r>
      <w:r w:rsidR="00CD7121">
        <w:rPr>
          <w:rFonts w:ascii="Times New Roman" w:hAnsi="Times New Roman" w:cs="Times New Roman"/>
          <w:sz w:val="28"/>
          <w:szCs w:val="28"/>
        </w:rPr>
        <w:t>моциональных состояний человека</w:t>
      </w:r>
    </w:p>
    <w:p w:rsidR="00414D52" w:rsidRPr="00DC031B" w:rsidRDefault="00C57AA7" w:rsidP="00A84364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9</w:t>
      </w:r>
    </w:p>
    <w:p w:rsidR="009B4958" w:rsidRPr="00414D52" w:rsidRDefault="00414D52" w:rsidP="00A84364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существуют </w:t>
      </w:r>
      <w:r w:rsidR="00CD7121">
        <w:rPr>
          <w:rFonts w:ascii="Times New Roman" w:hAnsi="Times New Roman" w:cs="Times New Roman"/>
          <w:sz w:val="28"/>
          <w:szCs w:val="28"/>
        </w:rPr>
        <w:t>4 метода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121">
        <w:rPr>
          <w:rFonts w:ascii="Times New Roman" w:hAnsi="Times New Roman" w:cs="Times New Roman"/>
          <w:sz w:val="28"/>
          <w:szCs w:val="28"/>
        </w:rPr>
        <w:t xml:space="preserve">воздействия на </w:t>
      </w:r>
      <w:r>
        <w:rPr>
          <w:rFonts w:ascii="Times New Roman" w:hAnsi="Times New Roman" w:cs="Times New Roman"/>
          <w:sz w:val="28"/>
          <w:szCs w:val="28"/>
        </w:rPr>
        <w:t>эмоционально</w:t>
      </w:r>
      <w:r w:rsidR="00CD71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CD71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CD7121">
        <w:rPr>
          <w:rFonts w:ascii="Times New Roman" w:hAnsi="Times New Roman" w:cs="Times New Roman"/>
          <w:sz w:val="28"/>
          <w:szCs w:val="28"/>
        </w:rPr>
        <w:t>, они перечислены на слайде.</w:t>
      </w:r>
    </w:p>
    <w:p w:rsidR="00A84364" w:rsidRDefault="00A84364" w:rsidP="00A84364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57AA7" w:rsidRPr="00EA243D" w:rsidRDefault="00C57AA7" w:rsidP="00A84364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243D">
        <w:rPr>
          <w:rFonts w:ascii="Times New Roman" w:hAnsi="Times New Roman" w:cs="Times New Roman"/>
          <w:sz w:val="28"/>
          <w:szCs w:val="28"/>
        </w:rPr>
        <w:lastRenderedPageBreak/>
        <w:t>СЛАЙД 10</w:t>
      </w:r>
    </w:p>
    <w:p w:rsidR="001923EB" w:rsidRDefault="001923EB" w:rsidP="00A84364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7AA7">
        <w:rPr>
          <w:rFonts w:ascii="Times New Roman" w:hAnsi="Times New Roman" w:cs="Times New Roman"/>
          <w:sz w:val="28"/>
          <w:szCs w:val="28"/>
        </w:rPr>
        <w:t>Игра, как ведущий вид деятельности, способна осуществлять позитивные изменения в эмоциональной сфере, формировать новые способы действий и формы поведения</w:t>
      </w:r>
      <w:r w:rsidRPr="00C57AA7">
        <w:rPr>
          <w:rFonts w:ascii="Times New Roman" w:hAnsi="Times New Roman" w:cs="Times New Roman"/>
          <w:i/>
          <w:sz w:val="28"/>
          <w:szCs w:val="28"/>
        </w:rPr>
        <w:t>.</w:t>
      </w:r>
      <w:r w:rsidRPr="00C57AA7">
        <w:rPr>
          <w:rFonts w:ascii="Times New Roman" w:hAnsi="Times New Roman" w:cs="Times New Roman"/>
          <w:sz w:val="28"/>
          <w:szCs w:val="28"/>
        </w:rPr>
        <w:t xml:space="preserve"> </w:t>
      </w:r>
      <w:r w:rsidRPr="009B4958">
        <w:rPr>
          <w:rFonts w:ascii="Times New Roman" w:hAnsi="Times New Roman" w:cs="Times New Roman"/>
          <w:sz w:val="28"/>
          <w:szCs w:val="28"/>
        </w:rPr>
        <w:t xml:space="preserve">Игра создает благоприятную ситуацию для творческой самореализации дошкольников. </w:t>
      </w:r>
    </w:p>
    <w:p w:rsidR="00414D52" w:rsidRDefault="00414D52" w:rsidP="00A84364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</w:t>
      </w:r>
    </w:p>
    <w:p w:rsidR="00C57AA7" w:rsidRDefault="00EA243D" w:rsidP="00A84364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Выделяются </w:t>
      </w:r>
      <w:r w:rsidR="00CD7121">
        <w:rPr>
          <w:rFonts w:ascii="Times New Roman" w:hAnsi="Times New Roman" w:cs="Times New Roman"/>
          <w:sz w:val="28"/>
          <w:szCs w:val="28"/>
        </w:rPr>
        <w:t>4 приема,</w:t>
      </w:r>
      <w:r w:rsidR="00C57AA7" w:rsidRPr="00C57A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7AA7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C57AA7" w:rsidRPr="00C57AA7">
        <w:rPr>
          <w:rFonts w:ascii="Times New Roman" w:hAnsi="Times New Roman" w:cs="Times New Roman"/>
          <w:sz w:val="28"/>
          <w:szCs w:val="28"/>
        </w:rPr>
        <w:t xml:space="preserve"> </w:t>
      </w:r>
      <w:r w:rsidR="00C57AA7">
        <w:rPr>
          <w:rFonts w:ascii="Times New Roman" w:hAnsi="Times New Roman" w:cs="Times New Roman"/>
          <w:sz w:val="28"/>
          <w:szCs w:val="28"/>
        </w:rPr>
        <w:t>даю</w:t>
      </w:r>
      <w:r w:rsidR="00C57AA7" w:rsidRPr="001923EB">
        <w:rPr>
          <w:rFonts w:ascii="Times New Roman" w:hAnsi="Times New Roman" w:cs="Times New Roman"/>
          <w:sz w:val="28"/>
          <w:szCs w:val="28"/>
        </w:rPr>
        <w:t>т возможность детям выразить</w:t>
      </w:r>
      <w:r w:rsidR="00C57AA7">
        <w:rPr>
          <w:rFonts w:ascii="Times New Roman" w:hAnsi="Times New Roman" w:cs="Times New Roman"/>
          <w:sz w:val="28"/>
          <w:szCs w:val="28"/>
        </w:rPr>
        <w:t xml:space="preserve"> свое</w:t>
      </w:r>
      <w:r w:rsidR="00C57AA7" w:rsidRPr="001923EB">
        <w:rPr>
          <w:rFonts w:ascii="Times New Roman" w:hAnsi="Times New Roman" w:cs="Times New Roman"/>
          <w:sz w:val="28"/>
          <w:szCs w:val="28"/>
        </w:rPr>
        <w:t xml:space="preserve"> настроение</w:t>
      </w:r>
      <w:r w:rsidR="00CD7121">
        <w:rPr>
          <w:rFonts w:ascii="Times New Roman" w:hAnsi="Times New Roman" w:cs="Times New Roman"/>
          <w:sz w:val="28"/>
          <w:szCs w:val="28"/>
        </w:rPr>
        <w:t>. В группе они это могут сделать</w:t>
      </w:r>
      <w:r w:rsidR="00C57AA7" w:rsidRPr="001923EB">
        <w:rPr>
          <w:rFonts w:ascii="Times New Roman" w:hAnsi="Times New Roman" w:cs="Times New Roman"/>
          <w:sz w:val="28"/>
          <w:szCs w:val="28"/>
        </w:rPr>
        <w:t xml:space="preserve"> </w:t>
      </w:r>
      <w:r w:rsidR="00CD7121">
        <w:rPr>
          <w:rFonts w:ascii="Times New Roman" w:hAnsi="Times New Roman" w:cs="Times New Roman"/>
          <w:sz w:val="28"/>
          <w:szCs w:val="28"/>
        </w:rPr>
        <w:t>в уголке Эмоций,</w:t>
      </w:r>
      <w:r w:rsidR="00C57AA7" w:rsidRPr="001923EB">
        <w:rPr>
          <w:rFonts w:ascii="Times New Roman" w:hAnsi="Times New Roman" w:cs="Times New Roman"/>
          <w:sz w:val="28"/>
          <w:szCs w:val="28"/>
        </w:rPr>
        <w:t xml:space="preserve"> выбирая цветную карточку</w:t>
      </w:r>
      <w:r w:rsidR="00C57AA7">
        <w:rPr>
          <w:rFonts w:ascii="Times New Roman" w:hAnsi="Times New Roman" w:cs="Times New Roman"/>
          <w:sz w:val="28"/>
          <w:szCs w:val="28"/>
        </w:rPr>
        <w:t>, дидактическую игру</w:t>
      </w:r>
      <w:r w:rsidR="00CD7121">
        <w:rPr>
          <w:rFonts w:ascii="Times New Roman" w:hAnsi="Times New Roman" w:cs="Times New Roman"/>
          <w:sz w:val="28"/>
          <w:szCs w:val="28"/>
        </w:rPr>
        <w:t>, мягкую подушку.</w:t>
      </w:r>
      <w:r w:rsidR="00C57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3EB" w:rsidRDefault="00C57AA7" w:rsidP="00A84364">
      <w:pPr>
        <w:tabs>
          <w:tab w:val="left" w:pos="91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C57AA7">
        <w:rPr>
          <w:rFonts w:ascii="Times New Roman" w:hAnsi="Times New Roman" w:cs="Times New Roman"/>
          <w:sz w:val="32"/>
          <w:szCs w:val="32"/>
        </w:rPr>
        <w:t xml:space="preserve">СЛАЙД 12. </w:t>
      </w:r>
      <w:r>
        <w:rPr>
          <w:rFonts w:ascii="Times New Roman" w:hAnsi="Times New Roman" w:cs="Times New Roman"/>
          <w:sz w:val="32"/>
          <w:szCs w:val="32"/>
        </w:rPr>
        <w:t>В организованной и в свободной деятельности</w:t>
      </w:r>
      <w:r w:rsidR="001923EB" w:rsidRPr="00C57AA7">
        <w:rPr>
          <w:rFonts w:ascii="Times New Roman" w:hAnsi="Times New Roman" w:cs="Times New Roman"/>
          <w:sz w:val="32"/>
          <w:szCs w:val="32"/>
        </w:rPr>
        <w:t xml:space="preserve"> мы используем </w:t>
      </w:r>
      <w:r w:rsidR="00EA243D">
        <w:rPr>
          <w:rFonts w:ascii="Times New Roman" w:hAnsi="Times New Roman" w:cs="Times New Roman"/>
          <w:sz w:val="32"/>
          <w:szCs w:val="32"/>
        </w:rPr>
        <w:t xml:space="preserve">6 </w:t>
      </w:r>
      <w:r w:rsidR="00A84364">
        <w:rPr>
          <w:rFonts w:ascii="Times New Roman" w:hAnsi="Times New Roman" w:cs="Times New Roman"/>
          <w:sz w:val="32"/>
          <w:szCs w:val="32"/>
        </w:rPr>
        <w:t>форм работы</w:t>
      </w:r>
      <w:r w:rsidR="001923EB" w:rsidRPr="00C57AA7">
        <w:rPr>
          <w:rFonts w:ascii="Times New Roman" w:hAnsi="Times New Roman" w:cs="Times New Roman"/>
          <w:sz w:val="32"/>
          <w:szCs w:val="32"/>
        </w:rPr>
        <w:t xml:space="preserve"> для развития эмоционального фона детей</w:t>
      </w:r>
      <w:r w:rsidR="00EA243D">
        <w:rPr>
          <w:rFonts w:ascii="Times New Roman" w:hAnsi="Times New Roman" w:cs="Times New Roman"/>
          <w:sz w:val="32"/>
          <w:szCs w:val="32"/>
        </w:rPr>
        <w:t>.</w:t>
      </w:r>
    </w:p>
    <w:p w:rsidR="00EA243D" w:rsidRPr="00C57AA7" w:rsidRDefault="00EA243D" w:rsidP="00A84364">
      <w:pPr>
        <w:tabs>
          <w:tab w:val="left" w:pos="91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13</w:t>
      </w:r>
    </w:p>
    <w:p w:rsidR="000510E0" w:rsidRDefault="00EA243D" w:rsidP="00A84364">
      <w:pPr>
        <w:pStyle w:val="a3"/>
        <w:numPr>
          <w:ilvl w:val="0"/>
          <w:numId w:val="4"/>
        </w:num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игры</w:t>
      </w:r>
      <w:r w:rsidR="001923EB" w:rsidRPr="001923EB">
        <w:rPr>
          <w:rFonts w:ascii="Times New Roman" w:hAnsi="Times New Roman" w:cs="Times New Roman"/>
          <w:sz w:val="28"/>
          <w:szCs w:val="28"/>
        </w:rPr>
        <w:t xml:space="preserve"> направлены на формирование умения видеть в другом человеке его достоинства, а также вербальные и невербальные «поглаживания»; </w:t>
      </w:r>
    </w:p>
    <w:p w:rsidR="001923EB" w:rsidRDefault="000510E0" w:rsidP="00A84364">
      <w:pPr>
        <w:pStyle w:val="a3"/>
        <w:numPr>
          <w:ilvl w:val="0"/>
          <w:numId w:val="4"/>
        </w:num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923EB" w:rsidRPr="001923EB">
        <w:rPr>
          <w:rFonts w:ascii="Times New Roman" w:hAnsi="Times New Roman" w:cs="Times New Roman"/>
          <w:sz w:val="28"/>
          <w:szCs w:val="28"/>
        </w:rPr>
        <w:t>гры, обучающие умению сотрудничать</w:t>
      </w:r>
      <w:proofErr w:type="gramStart"/>
      <w:r w:rsidR="001923EB" w:rsidRPr="001923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3C1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A243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A243D">
        <w:rPr>
          <w:rFonts w:ascii="Times New Roman" w:hAnsi="Times New Roman" w:cs="Times New Roman"/>
          <w:sz w:val="28"/>
          <w:szCs w:val="28"/>
        </w:rPr>
        <w:t xml:space="preserve">апример игра </w:t>
      </w:r>
      <w:r w:rsidR="003B3C1C">
        <w:rPr>
          <w:rFonts w:ascii="Times New Roman" w:hAnsi="Times New Roman" w:cs="Times New Roman"/>
          <w:sz w:val="28"/>
          <w:szCs w:val="28"/>
        </w:rPr>
        <w:t>«Угадай эмоцию по интонации»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923EB" w:rsidRDefault="001923EB" w:rsidP="00A84364">
      <w:pPr>
        <w:pStyle w:val="a3"/>
        <w:numPr>
          <w:ilvl w:val="0"/>
          <w:numId w:val="4"/>
        </w:num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923EB">
        <w:rPr>
          <w:rFonts w:ascii="Times New Roman" w:hAnsi="Times New Roman" w:cs="Times New Roman"/>
          <w:sz w:val="28"/>
          <w:szCs w:val="28"/>
        </w:rPr>
        <w:t>Ролевые игры</w:t>
      </w:r>
      <w:r w:rsidR="00EA243D">
        <w:rPr>
          <w:rFonts w:ascii="Times New Roman" w:hAnsi="Times New Roman" w:cs="Times New Roman"/>
          <w:sz w:val="28"/>
          <w:szCs w:val="28"/>
        </w:rPr>
        <w:t>, которые</w:t>
      </w:r>
      <w:r w:rsidRPr="001923EB">
        <w:rPr>
          <w:rFonts w:ascii="Times New Roman" w:hAnsi="Times New Roman" w:cs="Times New Roman"/>
          <w:sz w:val="28"/>
          <w:szCs w:val="28"/>
        </w:rPr>
        <w:t xml:space="preserve"> основываются на понимании социальной роли.</w:t>
      </w:r>
    </w:p>
    <w:p w:rsidR="001923EB" w:rsidRDefault="001923EB" w:rsidP="00A84364">
      <w:pPr>
        <w:pStyle w:val="a3"/>
        <w:numPr>
          <w:ilvl w:val="0"/>
          <w:numId w:val="4"/>
        </w:num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Релаксация – использование упражнений, которые </w:t>
      </w:r>
      <w:r w:rsidRPr="001923EB">
        <w:rPr>
          <w:rFonts w:ascii="Times New Roman" w:hAnsi="Times New Roman" w:cs="Times New Roman"/>
          <w:sz w:val="28"/>
          <w:szCs w:val="28"/>
        </w:rPr>
        <w:t xml:space="preserve">основаны </w:t>
      </w:r>
      <w:r w:rsidR="00EA243D">
        <w:rPr>
          <w:rFonts w:ascii="Times New Roman" w:hAnsi="Times New Roman" w:cs="Times New Roman"/>
          <w:sz w:val="28"/>
          <w:szCs w:val="28"/>
        </w:rPr>
        <w:t xml:space="preserve">на </w:t>
      </w:r>
      <w:r w:rsidRPr="001923EB">
        <w:rPr>
          <w:rFonts w:ascii="Times New Roman" w:hAnsi="Times New Roman" w:cs="Times New Roman"/>
          <w:sz w:val="28"/>
          <w:szCs w:val="28"/>
        </w:rPr>
        <w:t>активной нервно-мышечной релаксации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23EB">
        <w:rPr>
          <w:rFonts w:ascii="Times New Roman" w:hAnsi="Times New Roman" w:cs="Times New Roman"/>
          <w:sz w:val="28"/>
          <w:szCs w:val="28"/>
        </w:rPr>
        <w:t>дыхательные техники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3EB" w:rsidRDefault="001923EB" w:rsidP="00A84364">
      <w:pPr>
        <w:pStyle w:val="a3"/>
        <w:numPr>
          <w:ilvl w:val="0"/>
          <w:numId w:val="4"/>
        </w:num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923EB">
        <w:rPr>
          <w:rFonts w:ascii="Times New Roman" w:hAnsi="Times New Roman" w:cs="Times New Roman"/>
          <w:sz w:val="28"/>
          <w:szCs w:val="28"/>
        </w:rPr>
        <w:t xml:space="preserve">Игры, направленные на развитие воображения </w:t>
      </w:r>
      <w:r w:rsidR="00EA243D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1923EB">
        <w:rPr>
          <w:rFonts w:ascii="Times New Roman" w:hAnsi="Times New Roman" w:cs="Times New Roman"/>
          <w:sz w:val="28"/>
          <w:szCs w:val="28"/>
        </w:rPr>
        <w:t>«мыслен</w:t>
      </w:r>
      <w:r w:rsidR="00EA243D">
        <w:rPr>
          <w:rFonts w:ascii="Times New Roman" w:hAnsi="Times New Roman" w:cs="Times New Roman"/>
          <w:sz w:val="28"/>
          <w:szCs w:val="28"/>
        </w:rPr>
        <w:t>ные картинки», «Придумай конец»</w:t>
      </w:r>
      <w:r w:rsidRPr="001923E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3B3C1C" w:rsidRPr="003B3C1C">
        <w:rPr>
          <w:rFonts w:ascii="Times New Roman" w:hAnsi="Times New Roman" w:cs="Times New Roman"/>
          <w:sz w:val="28"/>
          <w:szCs w:val="28"/>
        </w:rPr>
        <w:t xml:space="preserve"> </w:t>
      </w:r>
      <w:r w:rsidR="003B3C1C">
        <w:rPr>
          <w:rFonts w:ascii="Times New Roman" w:hAnsi="Times New Roman" w:cs="Times New Roman"/>
          <w:sz w:val="28"/>
          <w:szCs w:val="28"/>
        </w:rPr>
        <w:t>(«Море волнуется раз….», «Собери эмоцию» и др.)</w:t>
      </w:r>
    </w:p>
    <w:p w:rsidR="001923EB" w:rsidRPr="001923EB" w:rsidRDefault="001923EB" w:rsidP="00A84364">
      <w:pPr>
        <w:pStyle w:val="a3"/>
        <w:numPr>
          <w:ilvl w:val="0"/>
          <w:numId w:val="4"/>
        </w:num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923EB">
        <w:rPr>
          <w:rFonts w:ascii="Times New Roman" w:hAnsi="Times New Roman" w:cs="Times New Roman"/>
          <w:sz w:val="28"/>
          <w:szCs w:val="28"/>
        </w:rPr>
        <w:t>Психогимнастические</w:t>
      </w:r>
      <w:proofErr w:type="spellEnd"/>
      <w:r w:rsidRPr="001923EB">
        <w:rPr>
          <w:rFonts w:ascii="Times New Roman" w:hAnsi="Times New Roman" w:cs="Times New Roman"/>
          <w:sz w:val="28"/>
          <w:szCs w:val="28"/>
        </w:rPr>
        <w:t xml:space="preserve"> </w:t>
      </w:r>
      <w:r w:rsidR="000510E0">
        <w:rPr>
          <w:rFonts w:ascii="Times New Roman" w:hAnsi="Times New Roman" w:cs="Times New Roman"/>
          <w:sz w:val="28"/>
          <w:szCs w:val="28"/>
        </w:rPr>
        <w:t>-</w:t>
      </w:r>
      <w:r w:rsidR="000510E0" w:rsidRPr="000510E0">
        <w:t xml:space="preserve"> </w:t>
      </w:r>
      <w:r w:rsidR="00EA243D" w:rsidRPr="00EA243D">
        <w:rPr>
          <w:rFonts w:ascii="Times New Roman" w:hAnsi="Times New Roman" w:cs="Times New Roman"/>
          <w:sz w:val="28"/>
          <w:szCs w:val="28"/>
        </w:rPr>
        <w:t>о</w:t>
      </w:r>
      <w:r w:rsidR="000510E0" w:rsidRPr="000510E0">
        <w:rPr>
          <w:rFonts w:ascii="Times New Roman" w:hAnsi="Times New Roman" w:cs="Times New Roman"/>
          <w:sz w:val="28"/>
          <w:szCs w:val="28"/>
        </w:rPr>
        <w:t xml:space="preserve">сновная цель </w:t>
      </w:r>
      <w:r w:rsidR="00EA243D">
        <w:rPr>
          <w:rFonts w:ascii="Times New Roman" w:hAnsi="Times New Roman" w:cs="Times New Roman"/>
          <w:sz w:val="28"/>
          <w:szCs w:val="28"/>
        </w:rPr>
        <w:t>которых</w:t>
      </w:r>
      <w:r w:rsidR="000510E0" w:rsidRPr="000510E0">
        <w:rPr>
          <w:rFonts w:ascii="Times New Roman" w:hAnsi="Times New Roman" w:cs="Times New Roman"/>
          <w:sz w:val="28"/>
          <w:szCs w:val="28"/>
        </w:rPr>
        <w:t xml:space="preserve"> преодоление барьеров в общении, развитие лучшего понимания себя и других, </w:t>
      </w:r>
      <w:r w:rsidR="00EA243D">
        <w:rPr>
          <w:rFonts w:ascii="Times New Roman" w:hAnsi="Times New Roman" w:cs="Times New Roman"/>
          <w:sz w:val="28"/>
          <w:szCs w:val="28"/>
        </w:rPr>
        <w:t>снятие психического напряжения</w:t>
      </w:r>
      <w:proofErr w:type="gramStart"/>
      <w:r w:rsidR="00EA243D">
        <w:rPr>
          <w:rFonts w:ascii="Times New Roman" w:hAnsi="Times New Roman" w:cs="Times New Roman"/>
          <w:sz w:val="28"/>
          <w:szCs w:val="28"/>
        </w:rPr>
        <w:t xml:space="preserve"> </w:t>
      </w:r>
      <w:r w:rsidR="000510E0" w:rsidRPr="000510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4364" w:rsidRDefault="00A84364" w:rsidP="001923EB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1923EB" w:rsidRDefault="001923EB" w:rsidP="001923EB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1923EB">
        <w:rPr>
          <w:rFonts w:ascii="Times New Roman" w:hAnsi="Times New Roman" w:cs="Times New Roman"/>
          <w:sz w:val="28"/>
          <w:szCs w:val="28"/>
        </w:rPr>
        <w:t xml:space="preserve">Применение данных </w:t>
      </w:r>
      <w:r w:rsidR="00A84364">
        <w:rPr>
          <w:rFonts w:ascii="Times New Roman" w:hAnsi="Times New Roman" w:cs="Times New Roman"/>
          <w:sz w:val="28"/>
          <w:szCs w:val="28"/>
        </w:rPr>
        <w:t xml:space="preserve">форм работы </w:t>
      </w:r>
      <w:r w:rsidRPr="001923EB">
        <w:rPr>
          <w:rFonts w:ascii="Times New Roman" w:hAnsi="Times New Roman" w:cs="Times New Roman"/>
          <w:sz w:val="28"/>
          <w:szCs w:val="28"/>
        </w:rPr>
        <w:t>помогают успешно укрепить эмоциональное благополучие детей.</w:t>
      </w:r>
    </w:p>
    <w:p w:rsidR="001923EB" w:rsidRPr="001923EB" w:rsidRDefault="001923EB" w:rsidP="001923EB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sectPr w:rsidR="001923EB" w:rsidRPr="0019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66D4D"/>
    <w:multiLevelType w:val="hybridMultilevel"/>
    <w:tmpl w:val="F7784C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64D74"/>
    <w:multiLevelType w:val="hybridMultilevel"/>
    <w:tmpl w:val="2098B5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53663"/>
    <w:multiLevelType w:val="hybridMultilevel"/>
    <w:tmpl w:val="70FC03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12CF2"/>
    <w:multiLevelType w:val="hybridMultilevel"/>
    <w:tmpl w:val="EDE03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70"/>
    <w:rsid w:val="00017CFA"/>
    <w:rsid w:val="000510E0"/>
    <w:rsid w:val="001923EB"/>
    <w:rsid w:val="00210465"/>
    <w:rsid w:val="002A3FF1"/>
    <w:rsid w:val="003650A4"/>
    <w:rsid w:val="003B3C1C"/>
    <w:rsid w:val="0040760F"/>
    <w:rsid w:val="00414D52"/>
    <w:rsid w:val="00606C13"/>
    <w:rsid w:val="009B4958"/>
    <w:rsid w:val="00A05FC2"/>
    <w:rsid w:val="00A84364"/>
    <w:rsid w:val="00C57AA7"/>
    <w:rsid w:val="00CD7121"/>
    <w:rsid w:val="00D32570"/>
    <w:rsid w:val="00D816BA"/>
    <w:rsid w:val="00DC031B"/>
    <w:rsid w:val="00EA243D"/>
    <w:rsid w:val="00F06B01"/>
    <w:rsid w:val="00F4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5565</cp:lastModifiedBy>
  <cp:revision>8</cp:revision>
  <dcterms:created xsi:type="dcterms:W3CDTF">2022-12-21T05:33:00Z</dcterms:created>
  <dcterms:modified xsi:type="dcterms:W3CDTF">2023-02-16T03:56:00Z</dcterms:modified>
</cp:coreProperties>
</file>