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EC" w:rsidRDefault="008D3CEC" w:rsidP="008D3CE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Консультации и советы</w:t>
      </w:r>
      <w:r w:rsidRPr="004F6C41">
        <w:rPr>
          <w:b/>
          <w:sz w:val="28"/>
          <w:szCs w:val="28"/>
        </w:rPr>
        <w:t xml:space="preserve"> для родителей</w:t>
      </w:r>
      <w:r>
        <w:rPr>
          <w:b/>
          <w:sz w:val="28"/>
          <w:szCs w:val="28"/>
        </w:rPr>
        <w:t>.</w:t>
      </w:r>
    </w:p>
    <w:p w:rsidR="008D3CEC" w:rsidRDefault="008D3CEC" w:rsidP="008D3CE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6C41">
        <w:rPr>
          <w:b/>
          <w:sz w:val="28"/>
          <w:szCs w:val="28"/>
        </w:rPr>
        <w:t xml:space="preserve"> </w:t>
      </w:r>
    </w:p>
    <w:p w:rsidR="008D3CEC" w:rsidRDefault="008D3CEC" w:rsidP="008D3CE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1048">
        <w:rPr>
          <w:b/>
          <w:color w:val="000000"/>
          <w:sz w:val="28"/>
          <w:szCs w:val="28"/>
        </w:rPr>
        <w:t>Упражнения для профилактики плоскостопия и нарушения осанки.</w:t>
      </w:r>
    </w:p>
    <w:p w:rsidR="00D6255D" w:rsidRPr="00921048" w:rsidRDefault="00D6255D" w:rsidP="008D3CE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D3CEC" w:rsidRPr="00921048" w:rsidRDefault="008D3CEC" w:rsidP="008D3CEC">
      <w:pPr>
        <w:shd w:val="clear" w:color="auto" w:fill="FFFFFF"/>
        <w:jc w:val="both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В последние годы все реже встречаются практически здоровые дети. Наиболее часто встречаются патологии нервной системы, опорно-двигательного аппарата, патологии дыхательной системы, патологии органов зрения.</w:t>
      </w:r>
    </w:p>
    <w:p w:rsidR="008D3CEC" w:rsidRPr="00921048" w:rsidRDefault="008D3CEC" w:rsidP="008D3CEC">
      <w:pPr>
        <w:shd w:val="clear" w:color="auto" w:fill="FFFFFF"/>
        <w:jc w:val="both"/>
        <w:rPr>
          <w:color w:val="000000"/>
          <w:sz w:val="28"/>
          <w:szCs w:val="28"/>
        </w:rPr>
      </w:pPr>
      <w:r w:rsidRPr="00921048">
        <w:rPr>
          <w:b/>
          <w:bCs/>
          <w:color w:val="000000"/>
          <w:sz w:val="28"/>
          <w:szCs w:val="28"/>
        </w:rPr>
        <w:t>ОСАНКА</w:t>
      </w:r>
      <w:r w:rsidRPr="009210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21048">
        <w:rPr>
          <w:color w:val="000000"/>
          <w:sz w:val="28"/>
          <w:szCs w:val="28"/>
        </w:rPr>
        <w:t>– это умение человека держать свое тело в различных положениях, привычная поза непринужденно стоящего человека. На характер осанки человека большое влияние оказывает позвоночник, так как он является основным костным стержнем и связующим звеном костей скелета.</w:t>
      </w:r>
    </w:p>
    <w:p w:rsidR="008D3CEC" w:rsidRPr="00921048" w:rsidRDefault="008D3CEC" w:rsidP="008D3CEC">
      <w:pPr>
        <w:shd w:val="clear" w:color="auto" w:fill="FFFFFF"/>
        <w:jc w:val="both"/>
        <w:rPr>
          <w:color w:val="000000"/>
          <w:sz w:val="28"/>
          <w:szCs w:val="28"/>
        </w:rPr>
      </w:pPr>
      <w:r w:rsidRPr="00921048">
        <w:rPr>
          <w:b/>
          <w:bCs/>
          <w:color w:val="000000"/>
          <w:sz w:val="28"/>
          <w:szCs w:val="28"/>
        </w:rPr>
        <w:t>ПЛОСКОСТОПИЕ.</w:t>
      </w:r>
      <w:r w:rsidRPr="00921048">
        <w:rPr>
          <w:rStyle w:val="apple-converted-space"/>
          <w:color w:val="000000"/>
          <w:sz w:val="28"/>
          <w:szCs w:val="28"/>
        </w:rPr>
        <w:t> </w:t>
      </w:r>
      <w:r w:rsidRPr="00921048">
        <w:rPr>
          <w:color w:val="000000"/>
          <w:sz w:val="28"/>
          <w:szCs w:val="28"/>
        </w:rPr>
        <w:t>Стопа – орган опоры и передвижения. Обнаружение плоскостопия требует особого и своевременного внимания, даже в самых начальных формах. Проявление плоскостопия может сопровождаться жалобами ребенка на боль в ногах при ходьбе, быструю утомляемость во время длительных прогулок. Уплощение стоп может приводить к нарушению осанки и искривлению позвоночника.</w:t>
      </w:r>
    </w:p>
    <w:p w:rsidR="008D3CEC" w:rsidRPr="00921048" w:rsidRDefault="008D3CEC" w:rsidP="008D3CEC">
      <w:pPr>
        <w:shd w:val="clear" w:color="auto" w:fill="FFFFFF"/>
        <w:jc w:val="both"/>
        <w:rPr>
          <w:color w:val="000000"/>
          <w:sz w:val="28"/>
          <w:szCs w:val="28"/>
        </w:rPr>
      </w:pPr>
      <w:r w:rsidRPr="00921048">
        <w:rPr>
          <w:b/>
          <w:bCs/>
          <w:color w:val="000000"/>
          <w:sz w:val="28"/>
          <w:szCs w:val="28"/>
        </w:rPr>
        <w:t>Причины и факторы, способствующие нарушениям осанки:</w:t>
      </w:r>
    </w:p>
    <w:p w:rsidR="008D3CEC" w:rsidRPr="00921048" w:rsidRDefault="008D3CEC" w:rsidP="008D3CEC">
      <w:pPr>
        <w:numPr>
          <w:ilvl w:val="0"/>
          <w:numId w:val="1"/>
        </w:numPr>
        <w:shd w:val="clear" w:color="auto" w:fill="FFFFFF"/>
        <w:ind w:left="0" w:hanging="357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Нерациональный режим (раннее усаживание ребенка раннего возраста в подушки, ношение ребенка постоянно в одной руке, преждевременное (минуя стадию ползания) начало обучения ходьбе, привычка во время прогулок постоянно держать ребенка за одну и ту же руку.</w:t>
      </w:r>
    </w:p>
    <w:p w:rsidR="008D3CEC" w:rsidRPr="00921048" w:rsidRDefault="008D3CEC" w:rsidP="008D3C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Частые хронические заболевания, продолжительная болезнь ребенка (гипотония мышц, рахит, пороки развития позвоночника, близорукость, косоглазие и т.д.).</w:t>
      </w:r>
    </w:p>
    <w:p w:rsidR="008D3CEC" w:rsidRPr="00921048" w:rsidRDefault="008D3CEC" w:rsidP="008D3C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Неправильная поза, с использованием инвентаря, не отвечающего возрастным особенностям детей, при выполнении различных видов деятельности (рисование, работа на земельном участке и т.д.). Неправильный подбор мебели, сильно высокий или низкий стол.</w:t>
      </w:r>
    </w:p>
    <w:p w:rsidR="008D3CEC" w:rsidRPr="00921048" w:rsidRDefault="008D3CEC" w:rsidP="008D3C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«Вредные привычки»: сидеть горбясь, стоять с упором на одну ногу, ходить с наклоненной вниз головой, опущенными и сведенными вперед плечами, рисовать, рассматривать картинки, читать лежа на боку (особенно при длительном постельном режиме в период болезни).</w:t>
      </w:r>
    </w:p>
    <w:p w:rsidR="008D3CEC" w:rsidRPr="00921048" w:rsidRDefault="008D3CEC" w:rsidP="008D3C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Неправильная организация ночного сна детей (узкая, короткая кровать, мягкие перины, высокие подушки); привычка спать на одном боку, свернувшись «калачиком», согнув тело, поджав ноги к животу, влечет нарушение кровообращения и нормального положения позвоночника.</w:t>
      </w:r>
    </w:p>
    <w:p w:rsidR="008D3CEC" w:rsidRPr="00921048" w:rsidRDefault="008D3CEC" w:rsidP="008D3CEC">
      <w:pPr>
        <w:numPr>
          <w:ilvl w:val="0"/>
          <w:numId w:val="1"/>
        </w:numPr>
        <w:shd w:val="clear" w:color="auto" w:fill="FFFFFF"/>
        <w:ind w:left="0" w:hanging="357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Понижение слуха на одно ухо (человек, желая получше слышать, все время склоняет или поворачивает голову к говорящему).</w:t>
      </w:r>
    </w:p>
    <w:p w:rsidR="008D3CEC" w:rsidRPr="00921048" w:rsidRDefault="008D3CEC" w:rsidP="008D3CEC">
      <w:pPr>
        <w:shd w:val="clear" w:color="auto" w:fill="FFFFFF"/>
        <w:jc w:val="both"/>
        <w:rPr>
          <w:color w:val="000000"/>
          <w:sz w:val="28"/>
          <w:szCs w:val="28"/>
        </w:rPr>
      </w:pPr>
      <w:r w:rsidRPr="00921048">
        <w:rPr>
          <w:b/>
          <w:bCs/>
          <w:color w:val="000000"/>
          <w:sz w:val="28"/>
          <w:szCs w:val="28"/>
        </w:rPr>
        <w:t>Профилактика нарушений осанки</w:t>
      </w:r>
    </w:p>
    <w:p w:rsidR="008D3CEC" w:rsidRPr="00921048" w:rsidRDefault="008D3CEC" w:rsidP="008D3CEC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Необходима правильная организация общего и двигательного режима.</w:t>
      </w:r>
    </w:p>
    <w:p w:rsidR="008D3CEC" w:rsidRPr="00921048" w:rsidRDefault="008D3CEC" w:rsidP="008D3C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 xml:space="preserve">Контроль за осанкой ребенка в течение всего дня </w:t>
      </w:r>
    </w:p>
    <w:p w:rsidR="008D3CEC" w:rsidRPr="00921048" w:rsidRDefault="008D3CEC" w:rsidP="008D3C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 xml:space="preserve">Воспитывать правильные привычные позы при занятиях игрушками и во время сна </w:t>
      </w:r>
    </w:p>
    <w:p w:rsidR="008D3CEC" w:rsidRPr="00921048" w:rsidRDefault="008D3CEC" w:rsidP="008D3C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Постель должна быть жесткой, подушка плоской.</w:t>
      </w:r>
    </w:p>
    <w:p w:rsidR="008D3CEC" w:rsidRPr="00921048" w:rsidRDefault="008D3CEC" w:rsidP="008D3C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Менять позы во время проведения занятий (стоя, сидя, лежа).</w:t>
      </w:r>
    </w:p>
    <w:p w:rsidR="008D3CEC" w:rsidRPr="00921048" w:rsidRDefault="008D3CEC" w:rsidP="008D3CEC">
      <w:pPr>
        <w:numPr>
          <w:ilvl w:val="0"/>
          <w:numId w:val="3"/>
        </w:numPr>
        <w:shd w:val="clear" w:color="auto" w:fill="FFFFFF"/>
        <w:ind w:left="0" w:hanging="357"/>
        <w:jc w:val="both"/>
        <w:rPr>
          <w:color w:val="000000"/>
          <w:sz w:val="28"/>
          <w:szCs w:val="28"/>
        </w:rPr>
      </w:pPr>
      <w:proofErr w:type="spellStart"/>
      <w:r w:rsidRPr="00921048">
        <w:rPr>
          <w:color w:val="000000"/>
          <w:sz w:val="28"/>
          <w:szCs w:val="28"/>
        </w:rPr>
        <w:t>Физминутка</w:t>
      </w:r>
      <w:proofErr w:type="spellEnd"/>
      <w:r w:rsidRPr="00921048">
        <w:rPr>
          <w:color w:val="000000"/>
          <w:sz w:val="28"/>
          <w:szCs w:val="28"/>
        </w:rPr>
        <w:t xml:space="preserve"> – одно из ценных мероприятий в борьбе с утомляемостью детей и длительной нагрузкой на позвоночник.</w:t>
      </w:r>
    </w:p>
    <w:p w:rsidR="008D3CEC" w:rsidRPr="00921048" w:rsidRDefault="008D3CEC" w:rsidP="008D3CEC">
      <w:pPr>
        <w:shd w:val="clear" w:color="auto" w:fill="FFFFFF"/>
        <w:rPr>
          <w:color w:val="000000"/>
          <w:sz w:val="28"/>
          <w:szCs w:val="28"/>
        </w:rPr>
      </w:pPr>
      <w:r w:rsidRPr="00921048">
        <w:rPr>
          <w:b/>
          <w:bCs/>
          <w:color w:val="000000"/>
          <w:sz w:val="28"/>
          <w:szCs w:val="28"/>
        </w:rPr>
        <w:t>Профилактика плоскостопия</w:t>
      </w:r>
    </w:p>
    <w:p w:rsidR="008D3CEC" w:rsidRPr="00921048" w:rsidRDefault="008D3CEC" w:rsidP="008D3CEC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lastRenderedPageBreak/>
        <w:t>Укрепление мышц, поддерживающих свод стопы (ходьба босиком по неровному, но мягкому грунту (песок, земля). В ежедневную утреннюю гимнастику вводят ряд упражнений (ходьба на носках, пятках, внешнем крае стопы и т.д., плавание).</w:t>
      </w:r>
    </w:p>
    <w:p w:rsidR="008D3CEC" w:rsidRPr="00921048" w:rsidRDefault="008D3CEC" w:rsidP="008D3CEC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21048">
        <w:rPr>
          <w:color w:val="000000"/>
          <w:sz w:val="28"/>
          <w:szCs w:val="28"/>
        </w:rPr>
        <w:t>Ношение рациональной обуви: соответствие обуви длине и ширине стопы; иметь эластичную подошву; иметь широкий носок и широкий каблук стелька – супинатор</w:t>
      </w:r>
    </w:p>
    <w:p w:rsidR="008D3CEC" w:rsidRPr="00921048" w:rsidRDefault="008D3CEC" w:rsidP="008D3CEC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21048">
        <w:rPr>
          <w:sz w:val="28"/>
          <w:szCs w:val="28"/>
        </w:rPr>
        <w:t>Воспитание правильной походки (при ходьбе и стоянии носки смотрят прямо вперед, нагрузка приходится на пятку, внутренний свод не опускается).</w:t>
      </w:r>
    </w:p>
    <w:p w:rsidR="00131206" w:rsidRDefault="00131206"/>
    <w:sectPr w:rsidR="00131206" w:rsidSect="0092104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212"/>
    <w:multiLevelType w:val="multilevel"/>
    <w:tmpl w:val="8094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12B34"/>
    <w:multiLevelType w:val="multilevel"/>
    <w:tmpl w:val="411C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61E84"/>
    <w:multiLevelType w:val="multilevel"/>
    <w:tmpl w:val="AC28F7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60"/>
    <w:rsid w:val="00131206"/>
    <w:rsid w:val="00213960"/>
    <w:rsid w:val="008D3CEC"/>
    <w:rsid w:val="00D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9EFF"/>
  <w15:chartTrackingRefBased/>
  <w15:docId w15:val="{1939F6FA-8D4D-4660-B671-E99B497B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3C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2020-09-09T07:03:00Z</dcterms:created>
  <dcterms:modified xsi:type="dcterms:W3CDTF">2020-09-09T07:06:00Z</dcterms:modified>
</cp:coreProperties>
</file>