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87" w:rsidRPr="00F36731" w:rsidRDefault="00253287" w:rsidP="00253287">
      <w:pPr>
        <w:shd w:val="clear" w:color="auto" w:fill="FFFFFF"/>
        <w:spacing w:after="120" w:line="315" w:lineRule="atLeast"/>
        <w:jc w:val="center"/>
        <w:rPr>
          <w:rFonts w:ascii="Trebuchet MS" w:eastAsia="Times New Roman" w:hAnsi="Trebuchet MS" w:cs="Times New Roman"/>
          <w:b/>
          <w:i/>
          <w:color w:val="000000"/>
          <w:sz w:val="36"/>
          <w:szCs w:val="36"/>
          <w:u w:val="single"/>
          <w:lang w:eastAsia="ru-RU"/>
        </w:rPr>
      </w:pPr>
      <w:r w:rsidRPr="00F36731">
        <w:rPr>
          <w:rFonts w:ascii="Trebuchet MS" w:eastAsia="Times New Roman" w:hAnsi="Trebuchet MS" w:cs="Times New Roman"/>
          <w:b/>
          <w:i/>
          <w:color w:val="000000"/>
          <w:sz w:val="36"/>
          <w:szCs w:val="36"/>
          <w:u w:val="single"/>
          <w:lang w:eastAsia="ru-RU"/>
        </w:rPr>
        <w:t>«Писать красиво нелегко!»</w:t>
      </w:r>
    </w:p>
    <w:p w:rsidR="00253287" w:rsidRDefault="00253287" w:rsidP="00253287">
      <w:pPr>
        <w:shd w:val="clear" w:color="auto" w:fill="FFFFFF"/>
        <w:spacing w:after="120" w:line="315" w:lineRule="atLeast"/>
        <w:rPr>
          <w:rFonts w:ascii="Trebuchet MS" w:eastAsia="Times New Roman" w:hAnsi="Trebuchet MS" w:cs="Times New Roman"/>
          <w:color w:val="000000"/>
          <w:sz w:val="20"/>
          <w:szCs w:val="20"/>
          <w:lang w:eastAsia="ru-RU"/>
        </w:rPr>
      </w:pPr>
      <w:r>
        <w:rPr>
          <w:noProof/>
          <w:lang w:eastAsia="ru-RU"/>
        </w:rPr>
        <w:drawing>
          <wp:inline distT="0" distB="0" distL="0" distR="0" wp14:anchorId="6AA6E9F9" wp14:editId="206AF55D">
            <wp:extent cx="3409950" cy="3857625"/>
            <wp:effectExtent l="0" t="0" r="0" b="9525"/>
            <wp:docPr id="1" name="Рисунок 1" descr="vvxVrNPGaxBpX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vxVrNPGaxBpX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3857625"/>
                    </a:xfrm>
                    <a:prstGeom prst="rect">
                      <a:avLst/>
                    </a:prstGeom>
                    <a:noFill/>
                    <a:ln>
                      <a:noFill/>
                    </a:ln>
                  </pic:spPr>
                </pic:pic>
              </a:graphicData>
            </a:graphic>
          </wp:inline>
        </w:drawing>
      </w:r>
      <w:r w:rsidRPr="00253287">
        <w:rPr>
          <w:rFonts w:ascii="Trebuchet MS" w:eastAsia="Times New Roman" w:hAnsi="Trebuchet MS" w:cs="Times New Roman"/>
          <w:color w:val="000000"/>
          <w:sz w:val="20"/>
          <w:szCs w:val="20"/>
          <w:lang w:eastAsia="ru-RU"/>
        </w:rPr>
        <w:t xml:space="preserve"> </w:t>
      </w:r>
    </w:p>
    <w:p w:rsidR="00AD548E" w:rsidRDefault="00AD548E" w:rsidP="00253287">
      <w:pPr>
        <w:shd w:val="clear" w:color="auto" w:fill="FFFFFF"/>
        <w:spacing w:after="120" w:line="315" w:lineRule="atLeast"/>
        <w:rPr>
          <w:rFonts w:ascii="Trebuchet MS" w:eastAsia="Times New Roman" w:hAnsi="Trebuchet MS" w:cs="Times New Roman"/>
          <w:color w:val="000000"/>
          <w:sz w:val="20"/>
          <w:szCs w:val="20"/>
          <w:lang w:eastAsia="ru-RU"/>
        </w:rPr>
      </w:pPr>
    </w:p>
    <w:p w:rsidR="00AD548E" w:rsidRPr="00EF632C" w:rsidRDefault="00AD548E" w:rsidP="00AD548E">
      <w:pPr>
        <w:shd w:val="clear" w:color="auto" w:fill="FFFFFF"/>
        <w:spacing w:after="120" w:line="315" w:lineRule="atLeast"/>
        <w:jc w:val="center"/>
        <w:rPr>
          <w:rFonts w:ascii="Times New Roman" w:eastAsia="Times New Roman" w:hAnsi="Times New Roman" w:cs="Times New Roman"/>
          <w:b/>
          <w:i/>
          <w:color w:val="000000"/>
          <w:sz w:val="24"/>
          <w:szCs w:val="24"/>
          <w:lang w:eastAsia="ru-RU"/>
        </w:rPr>
      </w:pPr>
      <w:r w:rsidRPr="00EF632C">
        <w:rPr>
          <w:rFonts w:ascii="Times New Roman" w:eastAsia="Times New Roman" w:hAnsi="Times New Roman" w:cs="Times New Roman"/>
          <w:b/>
          <w:i/>
          <w:color w:val="000000"/>
          <w:sz w:val="24"/>
          <w:szCs w:val="24"/>
          <w:lang w:eastAsia="ru-RU"/>
        </w:rPr>
        <w:t>Уважаемые родители!</w:t>
      </w:r>
    </w:p>
    <w:p w:rsidR="0088721F" w:rsidRDefault="00AD548E" w:rsidP="00616F39">
      <w:pPr>
        <w:pStyle w:val="a8"/>
        <w:spacing w:before="120" w:after="120"/>
        <w:jc w:val="both"/>
        <w:rPr>
          <w:b/>
          <w:sz w:val="28"/>
          <w:szCs w:val="28"/>
          <w:shd w:val="clear" w:color="auto" w:fill="FFFFFF"/>
        </w:rPr>
      </w:pPr>
      <w:r w:rsidRPr="008B41BA">
        <w:rPr>
          <w:rFonts w:eastAsia="Times New Roman"/>
          <w:color w:val="000000"/>
          <w:sz w:val="28"/>
          <w:szCs w:val="28"/>
          <w:lang w:eastAsia="ru-RU"/>
        </w:rPr>
        <w:t xml:space="preserve"> </w:t>
      </w:r>
      <w:proofErr w:type="gramStart"/>
      <w:r w:rsidR="0088721F">
        <w:rPr>
          <w:rFonts w:eastAsia="Times New Roman"/>
          <w:sz w:val="28"/>
          <w:szCs w:val="28"/>
          <w:lang w:eastAsia="ru-RU"/>
        </w:rPr>
        <w:t>Наверное</w:t>
      </w:r>
      <w:proofErr w:type="gramEnd"/>
      <w:r w:rsidR="0088721F">
        <w:rPr>
          <w:rFonts w:eastAsia="Times New Roman"/>
          <w:sz w:val="28"/>
          <w:szCs w:val="28"/>
          <w:lang w:eastAsia="ru-RU"/>
        </w:rPr>
        <w:t xml:space="preserve"> </w:t>
      </w:r>
      <w:r w:rsidR="00253287" w:rsidRPr="008B41BA">
        <w:rPr>
          <w:rFonts w:eastAsia="Times New Roman"/>
          <w:sz w:val="28"/>
          <w:szCs w:val="28"/>
          <w:lang w:eastAsia="ru-RU"/>
        </w:rPr>
        <w:t>и мн</w:t>
      </w:r>
      <w:r w:rsidR="0088721F">
        <w:rPr>
          <w:rFonts w:eastAsia="Times New Roman"/>
          <w:sz w:val="28"/>
          <w:szCs w:val="28"/>
          <w:lang w:eastAsia="ru-RU"/>
        </w:rPr>
        <w:t>огие  с этим согласятся</w:t>
      </w:r>
      <w:r w:rsidR="00253287" w:rsidRPr="008B41BA">
        <w:rPr>
          <w:rFonts w:eastAsia="Times New Roman"/>
          <w:sz w:val="28"/>
          <w:szCs w:val="28"/>
          <w:lang w:eastAsia="ru-RU"/>
        </w:rPr>
        <w:t>, первоклашке труднее всего прих</w:t>
      </w:r>
      <w:r w:rsidR="004D5E79" w:rsidRPr="008B41BA">
        <w:rPr>
          <w:rFonts w:eastAsia="Times New Roman"/>
          <w:sz w:val="28"/>
          <w:szCs w:val="28"/>
          <w:lang w:eastAsia="ru-RU"/>
        </w:rPr>
        <w:t>одится на уроках русского языка.</w:t>
      </w:r>
      <w:r w:rsidR="0088721F">
        <w:rPr>
          <w:b/>
          <w:sz w:val="28"/>
          <w:szCs w:val="28"/>
          <w:shd w:val="clear" w:color="auto" w:fill="FFFFFF"/>
        </w:rPr>
        <w:t xml:space="preserve"> </w:t>
      </w:r>
    </w:p>
    <w:p w:rsidR="0088721F" w:rsidRDefault="0088721F" w:rsidP="0088721F">
      <w:pPr>
        <w:shd w:val="clear" w:color="auto" w:fill="FFFFFF"/>
        <w:spacing w:after="120" w:line="315" w:lineRule="atLeast"/>
        <w:rPr>
          <w:rFonts w:ascii="Times New Roman" w:eastAsia="Times New Roman" w:hAnsi="Times New Roman" w:cs="Times New Roman"/>
          <w:color w:val="000000"/>
          <w:sz w:val="28"/>
          <w:szCs w:val="28"/>
          <w:lang w:eastAsia="ru-RU"/>
        </w:rPr>
      </w:pPr>
      <w:r w:rsidRPr="0088721F">
        <w:rPr>
          <w:rFonts w:ascii="Times New Roman" w:eastAsia="Times New Roman" w:hAnsi="Times New Roman" w:cs="Times New Roman"/>
          <w:b/>
          <w:color w:val="000000"/>
          <w:sz w:val="28"/>
          <w:szCs w:val="28"/>
          <w:lang w:eastAsia="ru-RU"/>
        </w:rPr>
        <w:t xml:space="preserve">Письмо </w:t>
      </w:r>
      <w:r w:rsidRPr="0088721F">
        <w:rPr>
          <w:rFonts w:ascii="Times New Roman" w:eastAsia="Times New Roman" w:hAnsi="Times New Roman" w:cs="Times New Roman"/>
          <w:color w:val="000000"/>
          <w:sz w:val="28"/>
          <w:szCs w:val="28"/>
          <w:lang w:eastAsia="ru-RU"/>
        </w:rPr>
        <w:t>— сложных координационный навык, требующий слаженной работы мышц кисти, всей руки, правильной координации движений всего тела.</w:t>
      </w:r>
    </w:p>
    <w:p w:rsidR="0088721F" w:rsidRPr="0088721F" w:rsidRDefault="0088721F" w:rsidP="0088721F">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F36731">
        <w:rPr>
          <w:rFonts w:ascii="Trebuchet MS" w:eastAsia="Times New Roman" w:hAnsi="Trebuchet MS" w:cs="Times New Roman"/>
          <w:color w:val="000000"/>
          <w:sz w:val="20"/>
          <w:szCs w:val="20"/>
          <w:lang w:eastAsia="ru-RU"/>
        </w:rPr>
        <w:t xml:space="preserve"> </w:t>
      </w:r>
      <w:r w:rsidR="00760A92" w:rsidRPr="0088721F">
        <w:rPr>
          <w:rFonts w:ascii="Times New Roman" w:hAnsi="Times New Roman" w:cs="Times New Roman"/>
          <w:b/>
          <w:sz w:val="28"/>
          <w:szCs w:val="28"/>
          <w:shd w:val="clear" w:color="auto" w:fill="FFFFFF"/>
        </w:rPr>
        <w:t>Овладение письмом</w:t>
      </w:r>
      <w:r w:rsidR="00760A92" w:rsidRPr="0088721F">
        <w:rPr>
          <w:rFonts w:ascii="Times New Roman" w:hAnsi="Times New Roman" w:cs="Times New Roman"/>
          <w:sz w:val="28"/>
          <w:szCs w:val="28"/>
          <w:shd w:val="clear" w:color="auto" w:fill="FFFFFF"/>
        </w:rPr>
        <w:t xml:space="preserve"> – трудоемкий процесс, который обычно приходится на первые месяцы пребывания детей в школе.</w:t>
      </w:r>
      <w:r w:rsidRPr="0088721F">
        <w:rPr>
          <w:rFonts w:ascii="Times New Roman" w:eastAsia="Times New Roman" w:hAnsi="Times New Roman" w:cs="Times New Roman"/>
          <w:color w:val="000000"/>
          <w:sz w:val="28"/>
          <w:szCs w:val="28"/>
          <w:lang w:eastAsia="ru-RU"/>
        </w:rPr>
        <w:t xml:space="preserve"> </w:t>
      </w:r>
      <w:r w:rsidRPr="0088721F">
        <w:rPr>
          <w:rFonts w:ascii="Times New Roman" w:eastAsia="Times New Roman" w:hAnsi="Times New Roman" w:cs="Times New Roman"/>
          <w:color w:val="000000"/>
          <w:sz w:val="28"/>
          <w:szCs w:val="28"/>
          <w:lang w:eastAsia="ru-RU"/>
        </w:rPr>
        <w:t>Подготовка к письму — один из самых сложных этапов подготовки ребенка к систематическому обучению. Это связано как считают врачи, физиологи, психологи,  с психофизиологическими особенностями 5-7 летнего ребенка, с одной стороны, и с сами процессом письма, с другой стороны.</w:t>
      </w:r>
    </w:p>
    <w:p w:rsidR="0088721F" w:rsidRPr="0088721F" w:rsidRDefault="00760A92" w:rsidP="0088721F">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B41BA">
        <w:rPr>
          <w:sz w:val="28"/>
          <w:szCs w:val="28"/>
          <w:shd w:val="clear" w:color="auto" w:fill="FFFFFF"/>
        </w:rPr>
        <w:t xml:space="preserve"> </w:t>
      </w:r>
      <w:r w:rsidRPr="0088721F">
        <w:rPr>
          <w:rFonts w:ascii="Times New Roman" w:hAnsi="Times New Roman" w:cs="Times New Roman"/>
          <w:sz w:val="28"/>
          <w:szCs w:val="28"/>
          <w:shd w:val="clear" w:color="auto" w:fill="FFFFFF"/>
        </w:rPr>
        <w:t xml:space="preserve">Однако и в дошкольные годы в семье, и в детском саду можно сделать очень многое, чтобы подготовить малыша к этому процессу и облегчить будущему первоклашке процесс овладения письмом. </w:t>
      </w:r>
      <w:r w:rsidRPr="0088721F">
        <w:rPr>
          <w:rFonts w:ascii="Times New Roman" w:hAnsi="Times New Roman" w:cs="Times New Roman"/>
          <w:sz w:val="28"/>
          <w:szCs w:val="28"/>
        </w:rPr>
        <w:br/>
      </w:r>
      <w:r w:rsidR="0088721F" w:rsidRPr="0088721F">
        <w:rPr>
          <w:rFonts w:ascii="Times New Roman" w:eastAsia="Times New Roman" w:hAnsi="Times New Roman" w:cs="Times New Roman"/>
          <w:color w:val="000000"/>
          <w:sz w:val="28"/>
          <w:szCs w:val="28"/>
          <w:lang w:eastAsia="ru-RU"/>
        </w:rPr>
        <w:t>Психологи 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w:t>
      </w:r>
      <w:r w:rsidR="0088721F" w:rsidRPr="0088721F">
        <w:rPr>
          <w:rFonts w:ascii="Trebuchet MS" w:eastAsia="Times New Roman" w:hAnsi="Trebuchet MS" w:cs="Times New Roman"/>
          <w:color w:val="000000"/>
          <w:sz w:val="20"/>
          <w:szCs w:val="20"/>
          <w:lang w:eastAsia="ru-RU"/>
        </w:rPr>
        <w:t xml:space="preserve"> </w:t>
      </w:r>
      <w:r w:rsidR="0088721F" w:rsidRPr="00F36731">
        <w:rPr>
          <w:rFonts w:ascii="Trebuchet MS" w:eastAsia="Times New Roman" w:hAnsi="Trebuchet MS" w:cs="Times New Roman"/>
          <w:color w:val="000000"/>
          <w:sz w:val="20"/>
          <w:szCs w:val="20"/>
          <w:lang w:eastAsia="ru-RU"/>
        </w:rPr>
        <w:t xml:space="preserve"> </w:t>
      </w:r>
      <w:r w:rsidR="0088721F" w:rsidRPr="0088721F">
        <w:rPr>
          <w:rFonts w:ascii="Times New Roman" w:eastAsia="Times New Roman" w:hAnsi="Times New Roman" w:cs="Times New Roman"/>
          <w:color w:val="000000"/>
          <w:sz w:val="28"/>
          <w:szCs w:val="28"/>
          <w:lang w:eastAsia="ru-RU"/>
        </w:rPr>
        <w:t>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
    <w:p w:rsidR="0088721F" w:rsidRPr="0088721F" w:rsidRDefault="0088721F" w:rsidP="0088721F">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8721F">
        <w:rPr>
          <w:rFonts w:ascii="Times New Roman" w:eastAsia="Times New Roman" w:hAnsi="Times New Roman" w:cs="Times New Roman"/>
          <w:color w:val="000000"/>
          <w:sz w:val="28"/>
          <w:szCs w:val="28"/>
          <w:lang w:eastAsia="ru-RU"/>
        </w:rPr>
        <w:lastRenderedPageBreak/>
        <w:t>Точность графических действий обеспечивается за счет мышечного контроля над мелкой (тонкой) моторикой рук. Это ловкость пальцев и кистей рук, скоординированность их движений.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D12A08" w:rsidRDefault="00772BDB" w:rsidP="0088721F">
      <w:pPr>
        <w:pStyle w:val="a8"/>
        <w:spacing w:before="120" w:after="120"/>
        <w:jc w:val="both"/>
        <w:rPr>
          <w:rFonts w:eastAsia="Times New Roman"/>
          <w:sz w:val="28"/>
          <w:szCs w:val="28"/>
          <w:lang w:eastAsia="ru-RU"/>
        </w:rPr>
      </w:pPr>
      <w:r w:rsidRPr="008B41BA">
        <w:rPr>
          <w:rFonts w:eastAsia="Times New Roman"/>
          <w:b/>
          <w:bCs/>
          <w:sz w:val="28"/>
          <w:szCs w:val="28"/>
          <w:lang w:eastAsia="ru-RU"/>
        </w:rPr>
        <w:t>Подготовка руки к письму в дошкольном возрасте</w:t>
      </w:r>
      <w:r w:rsidR="00D12A08">
        <w:rPr>
          <w:rFonts w:eastAsia="Times New Roman"/>
          <w:b/>
          <w:bCs/>
          <w:sz w:val="28"/>
          <w:szCs w:val="28"/>
          <w:lang w:eastAsia="ru-RU"/>
        </w:rPr>
        <w:t xml:space="preserve"> включает несколько направлений. </w:t>
      </w:r>
      <w:r w:rsidR="00D12A08" w:rsidRPr="00D12A08">
        <w:rPr>
          <w:rFonts w:eastAsia="Times New Roman"/>
          <w:bCs/>
          <w:sz w:val="28"/>
          <w:szCs w:val="28"/>
          <w:lang w:eastAsia="ru-RU"/>
        </w:rPr>
        <w:t>Д</w:t>
      </w:r>
      <w:r w:rsidR="007415DB" w:rsidRPr="008B41BA">
        <w:rPr>
          <w:rFonts w:eastAsia="Times New Roman"/>
          <w:sz w:val="28"/>
          <w:szCs w:val="28"/>
          <w:lang w:eastAsia="ru-RU"/>
        </w:rPr>
        <w:t>ля</w:t>
      </w:r>
      <w:r w:rsidR="00D12A08">
        <w:rPr>
          <w:rFonts w:eastAsia="Times New Roman"/>
          <w:sz w:val="28"/>
          <w:szCs w:val="28"/>
          <w:lang w:eastAsia="ru-RU"/>
        </w:rPr>
        <w:t> развития</w:t>
      </w:r>
      <w:r w:rsidRPr="008B41BA">
        <w:rPr>
          <w:rFonts w:eastAsia="Times New Roman"/>
          <w:sz w:val="28"/>
          <w:szCs w:val="28"/>
          <w:lang w:eastAsia="ru-RU"/>
        </w:rPr>
        <w:t xml:space="preserve"> ручной умелости </w:t>
      </w:r>
      <w:r w:rsidR="007415DB" w:rsidRPr="008B41BA">
        <w:rPr>
          <w:rFonts w:eastAsia="Times New Roman"/>
          <w:sz w:val="28"/>
          <w:szCs w:val="28"/>
          <w:lang w:eastAsia="ru-RU"/>
        </w:rPr>
        <w:t xml:space="preserve"> можно использовать следующие приёмы:</w:t>
      </w:r>
    </w:p>
    <w:p w:rsidR="00772BDB" w:rsidRPr="008B41BA" w:rsidRDefault="00D12A08" w:rsidP="0088721F">
      <w:pPr>
        <w:pStyle w:val="a8"/>
        <w:spacing w:before="120" w:after="120"/>
        <w:jc w:val="both"/>
        <w:rPr>
          <w:rFonts w:eastAsia="Times New Roman"/>
          <w:sz w:val="28"/>
          <w:szCs w:val="28"/>
          <w:lang w:eastAsia="ru-RU"/>
        </w:rPr>
      </w:pPr>
      <w:r>
        <w:rPr>
          <w:rFonts w:eastAsia="Times New Roman"/>
          <w:sz w:val="28"/>
          <w:szCs w:val="28"/>
          <w:lang w:eastAsia="ru-RU"/>
        </w:rPr>
        <w:t xml:space="preserve">- </w:t>
      </w:r>
      <w:r w:rsidR="008B41BA">
        <w:rPr>
          <w:rFonts w:eastAsia="Times New Roman"/>
          <w:sz w:val="28"/>
          <w:szCs w:val="28"/>
          <w:lang w:eastAsia="ru-RU"/>
        </w:rPr>
        <w:t xml:space="preserve"> </w:t>
      </w:r>
      <w:r>
        <w:rPr>
          <w:rFonts w:eastAsia="Times New Roman"/>
          <w:sz w:val="28"/>
          <w:szCs w:val="28"/>
          <w:lang w:eastAsia="ru-RU"/>
        </w:rPr>
        <w:t>создание поделок (</w:t>
      </w:r>
      <w:r w:rsidR="00772BDB" w:rsidRPr="008B41BA">
        <w:rPr>
          <w:rFonts w:eastAsia="Times New Roman"/>
          <w:sz w:val="28"/>
          <w:szCs w:val="28"/>
          <w:lang w:eastAsia="ru-RU"/>
        </w:rPr>
        <w:t>конструирование, рисование, лепка</w:t>
      </w:r>
      <w:r>
        <w:rPr>
          <w:rFonts w:eastAsia="Times New Roman"/>
          <w:sz w:val="28"/>
          <w:szCs w:val="28"/>
          <w:lang w:eastAsia="ru-RU"/>
        </w:rPr>
        <w:t>),</w:t>
      </w:r>
      <w:r w:rsidR="00772BDB" w:rsidRPr="008B41BA">
        <w:rPr>
          <w:rFonts w:eastAsia="Times New Roman"/>
          <w:sz w:val="28"/>
          <w:szCs w:val="28"/>
          <w:lang w:eastAsia="ru-RU"/>
        </w:rPr>
        <w:t xml:space="preserve"> в которых развивается мелкая моторика, глазомер, аккуратность,  внимани</w:t>
      </w:r>
      <w:r w:rsidR="007415DB" w:rsidRPr="008B41BA">
        <w:rPr>
          <w:rFonts w:eastAsia="Times New Roman"/>
          <w:sz w:val="28"/>
          <w:szCs w:val="28"/>
          <w:lang w:eastAsia="ru-RU"/>
        </w:rPr>
        <w:t>е, пространственная ориентация</w:t>
      </w:r>
      <w:r>
        <w:rPr>
          <w:rFonts w:eastAsia="Times New Roman"/>
          <w:sz w:val="28"/>
          <w:szCs w:val="28"/>
          <w:lang w:eastAsia="ru-RU"/>
        </w:rPr>
        <w:t>;</w:t>
      </w:r>
    </w:p>
    <w:p w:rsidR="00772BDB" w:rsidRPr="008B41BA" w:rsidRDefault="00772BDB" w:rsidP="00772BDB">
      <w:pPr>
        <w:spacing w:before="120" w:after="120" w:line="240" w:lineRule="auto"/>
        <w:jc w:val="both"/>
        <w:rPr>
          <w:rFonts w:ascii="Times New Roman" w:eastAsia="Times New Roman" w:hAnsi="Times New Roman" w:cs="Times New Roman"/>
          <w:sz w:val="28"/>
          <w:szCs w:val="28"/>
          <w:lang w:eastAsia="ru-RU"/>
        </w:rPr>
      </w:pPr>
      <w:r w:rsidRPr="008B41BA">
        <w:rPr>
          <w:rFonts w:ascii="Times New Roman" w:eastAsia="Times New Roman" w:hAnsi="Times New Roman" w:cs="Times New Roman"/>
          <w:sz w:val="28"/>
          <w:szCs w:val="28"/>
          <w:lang w:eastAsia="ru-RU"/>
        </w:rPr>
        <w:t xml:space="preserve">- развитие у детей чувства ритма, умения согласовывать слово </w:t>
      </w:r>
      <w:r w:rsidR="00D12A08">
        <w:rPr>
          <w:rFonts w:ascii="Times New Roman" w:eastAsia="Times New Roman" w:hAnsi="Times New Roman" w:cs="Times New Roman"/>
          <w:sz w:val="28"/>
          <w:szCs w:val="28"/>
          <w:lang w:eastAsia="ru-RU"/>
        </w:rPr>
        <w:t>и движение в определенном ритме;</w:t>
      </w:r>
    </w:p>
    <w:p w:rsidR="00C06CE6" w:rsidRPr="008B41BA" w:rsidRDefault="00772BDB" w:rsidP="00772BDB">
      <w:pPr>
        <w:pStyle w:val="a8"/>
        <w:spacing w:before="120" w:after="120"/>
        <w:jc w:val="both"/>
        <w:rPr>
          <w:rFonts w:eastAsia="Times New Roman"/>
          <w:sz w:val="28"/>
          <w:szCs w:val="28"/>
          <w:lang w:eastAsia="ru-RU"/>
        </w:rPr>
      </w:pPr>
      <w:r w:rsidRPr="008B41BA">
        <w:rPr>
          <w:rFonts w:eastAsia="Times New Roman"/>
          <w:sz w:val="28"/>
          <w:szCs w:val="28"/>
          <w:lang w:eastAsia="ru-RU"/>
        </w:rPr>
        <w:t>- развитие графических умений (это происходит в процессе рисования и графических работ – рисование по клеточкам, раскрашивание, шт</w:t>
      </w:r>
      <w:r w:rsidR="00DB45DD">
        <w:rPr>
          <w:rFonts w:eastAsia="Times New Roman"/>
          <w:sz w:val="28"/>
          <w:szCs w:val="28"/>
          <w:lang w:eastAsia="ru-RU"/>
        </w:rPr>
        <w:t>риховки и других видов заданий);</w:t>
      </w:r>
      <w:r w:rsidRPr="008B41BA">
        <w:rPr>
          <w:rFonts w:eastAsia="Times New Roman"/>
          <w:sz w:val="28"/>
          <w:szCs w:val="28"/>
          <w:lang w:eastAsia="ru-RU"/>
        </w:rPr>
        <w:br/>
        <w:t>- развитие пространственной ориентации </w:t>
      </w:r>
      <w:r w:rsidR="007415DB" w:rsidRPr="008B41BA">
        <w:rPr>
          <w:rFonts w:eastAsia="Times New Roman"/>
          <w:sz w:val="28"/>
          <w:szCs w:val="28"/>
          <w:lang w:eastAsia="ru-RU"/>
        </w:rPr>
        <w:t xml:space="preserve"> использование графических диктантов</w:t>
      </w:r>
      <w:r w:rsidR="00D12A08">
        <w:rPr>
          <w:rFonts w:eastAsia="Times New Roman"/>
          <w:sz w:val="28"/>
          <w:szCs w:val="28"/>
          <w:lang w:eastAsia="ru-RU"/>
        </w:rPr>
        <w:t>.</w:t>
      </w:r>
    </w:p>
    <w:p w:rsidR="00253287" w:rsidRPr="008B41BA" w:rsidRDefault="001D22A7" w:rsidP="00D12A08">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C00000"/>
          <w:sz w:val="28"/>
          <w:szCs w:val="28"/>
          <w:lang w:eastAsia="ru-RU"/>
        </w:rPr>
        <w:t xml:space="preserve"> </w:t>
      </w:r>
      <w:r w:rsidR="00253287" w:rsidRPr="008B41BA">
        <w:rPr>
          <w:rFonts w:ascii="Times New Roman" w:eastAsia="Times New Roman" w:hAnsi="Times New Roman" w:cs="Times New Roman"/>
          <w:color w:val="000000"/>
          <w:sz w:val="28"/>
          <w:szCs w:val="28"/>
          <w:lang w:eastAsia="ru-RU"/>
        </w:rPr>
        <w:t>Успешность работы по формированию двигательных навыков зависит от ее систематичности и регулярности.</w:t>
      </w:r>
    </w:p>
    <w:p w:rsidR="00253287" w:rsidRPr="008B41BA" w:rsidRDefault="00253287" w:rsidP="00EF632C">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Задания должны приносить ребенку радость, нельзя допускать скуки и переутомления.</w:t>
      </w:r>
    </w:p>
    <w:p w:rsidR="00C06CE6" w:rsidRPr="008B41BA" w:rsidRDefault="00DB45DD"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Упражнения,</w:t>
      </w:r>
      <w:r w:rsidR="00C06CE6" w:rsidRPr="008B41BA">
        <w:rPr>
          <w:rFonts w:ascii="Times New Roman" w:eastAsia="Times New Roman" w:hAnsi="Times New Roman" w:cs="Times New Roman"/>
          <w:color w:val="000000"/>
          <w:sz w:val="28"/>
          <w:szCs w:val="28"/>
          <w:lang w:eastAsia="ru-RU"/>
        </w:rPr>
        <w:t xml:space="preserve"> которые развивают мелкую моторику:</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Пальчиковая гимнастика.</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Игры с крупой, бусинками, пуговицами, мелкими камешками, природным материалом.</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Занятия с пластилином.</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Шнуровки. Застёжки.</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Занятие с конструкторами. Закручивание гаек, шурупов.</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 xml:space="preserve">Игры с мозаикой. </w:t>
      </w:r>
      <w:proofErr w:type="spellStart"/>
      <w:r w:rsidRPr="008B41BA">
        <w:rPr>
          <w:rFonts w:ascii="Times New Roman" w:eastAsia="Times New Roman" w:hAnsi="Times New Roman" w:cs="Times New Roman"/>
          <w:i/>
          <w:iCs/>
          <w:color w:val="000000"/>
          <w:sz w:val="28"/>
          <w:szCs w:val="28"/>
          <w:lang w:eastAsia="ru-RU"/>
        </w:rPr>
        <w:t>Пазлы</w:t>
      </w:r>
      <w:proofErr w:type="spellEnd"/>
      <w:r w:rsidRPr="008B41BA">
        <w:rPr>
          <w:rFonts w:ascii="Times New Roman" w:eastAsia="Times New Roman" w:hAnsi="Times New Roman" w:cs="Times New Roman"/>
          <w:i/>
          <w:iCs/>
          <w:color w:val="000000"/>
          <w:sz w:val="28"/>
          <w:szCs w:val="28"/>
          <w:lang w:eastAsia="ru-RU"/>
        </w:rPr>
        <w:t>.</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Вырезание ножницами.</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Рисование различными материалами — ручкой, простым карандашом, цветными карандашами, мелом, акварелью и т.д.</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Работа с бумагой. Складывание (оригами). Плетение. Отрывная аппликации.</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lastRenderedPageBreak/>
        <w:t>Графические упражнения. Штриховка.</w:t>
      </w:r>
    </w:p>
    <w:p w:rsidR="00253287" w:rsidRPr="008B41BA" w:rsidRDefault="00253287" w:rsidP="00253287">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i/>
          <w:iCs/>
          <w:color w:val="000000"/>
          <w:sz w:val="28"/>
          <w:szCs w:val="28"/>
          <w:lang w:eastAsia="ru-RU"/>
        </w:rPr>
        <w:t>Раскрашивание картинок в книжках-раскрасках.</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Остановимся более подробно на некоторых приёмах:</w:t>
      </w:r>
    </w:p>
    <w:p w:rsidR="00253287" w:rsidRPr="008B41BA" w:rsidRDefault="00D12A08"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Пальчиковая гимнастика.</w:t>
      </w:r>
    </w:p>
    <w:p w:rsidR="00253287" w:rsidRPr="008B41BA" w:rsidRDefault="007415DB" w:rsidP="00EF632C">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b/>
          <w:color w:val="000000"/>
          <w:sz w:val="28"/>
          <w:szCs w:val="28"/>
          <w:lang w:eastAsia="ru-RU"/>
        </w:rPr>
        <w:t xml:space="preserve"> </w:t>
      </w:r>
      <w:r w:rsidR="00253287" w:rsidRPr="008B41BA">
        <w:rPr>
          <w:rFonts w:ascii="Times New Roman" w:eastAsia="Times New Roman" w:hAnsi="Times New Roman" w:cs="Times New Roman"/>
          <w:b/>
          <w:color w:val="000000"/>
          <w:sz w:val="28"/>
          <w:szCs w:val="28"/>
          <w:lang w:eastAsia="ru-RU"/>
        </w:rPr>
        <w:t>«Пальчиковые игры»</w:t>
      </w:r>
      <w:r w:rsidR="00253287" w:rsidRPr="008B41BA">
        <w:rPr>
          <w:rFonts w:ascii="Times New Roman" w:eastAsia="Times New Roman" w:hAnsi="Times New Roman" w:cs="Times New Roman"/>
          <w:color w:val="000000"/>
          <w:sz w:val="28"/>
          <w:szCs w:val="28"/>
          <w:lang w:eastAsia="ru-RU"/>
        </w:rPr>
        <w:t xml:space="preserve">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r w:rsidRPr="008B41BA">
        <w:rPr>
          <w:rFonts w:ascii="Times New Roman" w:eastAsia="Times New Roman" w:hAnsi="Times New Roman" w:cs="Times New Roman"/>
          <w:color w:val="000000"/>
          <w:sz w:val="28"/>
          <w:szCs w:val="28"/>
          <w:lang w:eastAsia="ru-RU"/>
        </w:rPr>
        <w:t xml:space="preserve"> Кисти рук приобретают хорошую подвижность, гибкость, исчезает скованность движений.</w:t>
      </w:r>
    </w:p>
    <w:p w:rsidR="00772BDB" w:rsidRPr="00D12A08" w:rsidRDefault="00772BDB" w:rsidP="00EF632C">
      <w:pPr>
        <w:shd w:val="clear" w:color="auto" w:fill="FFFFFF"/>
        <w:spacing w:after="120" w:line="315" w:lineRule="atLeast"/>
        <w:jc w:val="both"/>
        <w:rPr>
          <w:rFonts w:ascii="Times New Roman" w:eastAsia="Times New Roman" w:hAnsi="Times New Roman" w:cs="Times New Roman"/>
          <w:sz w:val="28"/>
          <w:szCs w:val="28"/>
          <w:lang w:eastAsia="ru-RU"/>
        </w:rPr>
      </w:pPr>
      <w:r w:rsidRPr="00D12A08">
        <w:rPr>
          <w:rFonts w:ascii="Times New Roman" w:eastAsia="Times New Roman" w:hAnsi="Times New Roman" w:cs="Times New Roman"/>
          <w:b/>
          <w:bCs/>
          <w:sz w:val="28"/>
          <w:szCs w:val="28"/>
          <w:lang w:eastAsia="ru-RU"/>
        </w:rPr>
        <w:t>Вырезывание ножницами. </w:t>
      </w:r>
    </w:p>
    <w:p w:rsidR="00253287" w:rsidRPr="008B41BA" w:rsidRDefault="00772BDB" w:rsidP="008B41BA">
      <w:pPr>
        <w:shd w:val="clear" w:color="auto" w:fill="FFFFFF"/>
        <w:spacing w:after="120" w:line="315" w:lineRule="atLeast"/>
        <w:jc w:val="both"/>
        <w:rPr>
          <w:rFonts w:ascii="Times New Roman" w:eastAsia="Times New Roman" w:hAnsi="Times New Roman" w:cs="Times New Roman"/>
          <w:color w:val="C00000"/>
          <w:sz w:val="28"/>
          <w:szCs w:val="28"/>
          <w:lang w:eastAsia="ru-RU"/>
        </w:rPr>
      </w:pPr>
      <w:r w:rsidRPr="008B41BA">
        <w:rPr>
          <w:rFonts w:ascii="Times New Roman" w:eastAsia="Times New Roman" w:hAnsi="Times New Roman" w:cs="Times New Roman"/>
          <w:color w:val="000000"/>
          <w:sz w:val="28"/>
          <w:szCs w:val="28"/>
          <w:lang w:eastAsia="ru-RU"/>
        </w:rPr>
        <w:t xml:space="preserve">Умение уверенно пользоваться ножницами играет особую роль </w:t>
      </w:r>
      <w:r w:rsidRPr="008B41BA">
        <w:rPr>
          <w:rFonts w:ascii="Times New Roman" w:eastAsia="Times New Roman" w:hAnsi="Times New Roman" w:cs="Times New Roman"/>
          <w:b/>
          <w:color w:val="000000"/>
          <w:sz w:val="28"/>
          <w:szCs w:val="28"/>
          <w:lang w:eastAsia="ru-RU"/>
        </w:rPr>
        <w:t>в развитии ручной умелости</w:t>
      </w:r>
      <w:r w:rsidRPr="008B41BA">
        <w:rPr>
          <w:rFonts w:ascii="Times New Roman" w:eastAsia="Times New Roman" w:hAnsi="Times New Roman" w:cs="Times New Roman"/>
          <w:color w:val="000000"/>
          <w:sz w:val="28"/>
          <w:szCs w:val="28"/>
          <w:lang w:eastAsia="ru-RU"/>
        </w:rPr>
        <w:t>. Для дошкольников это трудно, требует скоординированности движений.</w:t>
      </w:r>
      <w:r w:rsidR="00D12A08">
        <w:rPr>
          <w:rFonts w:ascii="Times New Roman" w:eastAsia="Times New Roman" w:hAnsi="Times New Roman" w:cs="Times New Roman"/>
          <w:color w:val="000000"/>
          <w:sz w:val="28"/>
          <w:szCs w:val="28"/>
          <w:lang w:eastAsia="ru-RU"/>
        </w:rPr>
        <w:t xml:space="preserve"> </w:t>
      </w:r>
      <w:r w:rsidRPr="008B41BA">
        <w:rPr>
          <w:rFonts w:ascii="Times New Roman" w:eastAsia="Times New Roman" w:hAnsi="Times New Roman" w:cs="Times New Roman"/>
          <w:color w:val="000000"/>
          <w:sz w:val="28"/>
          <w:szCs w:val="28"/>
          <w:lang w:eastAsia="ru-RU"/>
        </w:rPr>
        <w:t>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b/>
          <w:bCs/>
          <w:color w:val="000000"/>
          <w:sz w:val="28"/>
          <w:szCs w:val="28"/>
          <w:lang w:eastAsia="ru-RU"/>
        </w:rPr>
        <w:t>Игры с крупой, бусинками, пуговицами, мелкими камешками. </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Эти игры оказывают прекрасное тонизирующее и оздоравливающе действие.</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Детям предлагается:</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 сортировать,</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 угадывать с закрытыми глазами,</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 катать между большим и указательным пальцем.</w:t>
      </w:r>
    </w:p>
    <w:p w:rsidR="00253287" w:rsidRPr="008B41BA" w:rsidRDefault="00253287" w:rsidP="00EF632C">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Можно научить ребенка перекатывать пальцами одной руки два грецких ореха или камешка, пальцами одной руки или между двух ладоней шестигранный карандаш.</w:t>
      </w:r>
    </w:p>
    <w:p w:rsidR="00253287" w:rsidRPr="008B41BA" w:rsidRDefault="00253287" w:rsidP="00EF632C">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Можно предложить детям выкладывать буквы, силуэты различных предметов из семян, пуговиц, веточек и т.д.</w:t>
      </w:r>
    </w:p>
    <w:p w:rsidR="00253287" w:rsidRPr="008B41BA" w:rsidRDefault="00253287" w:rsidP="00253287">
      <w:pPr>
        <w:shd w:val="clear" w:color="auto" w:fill="FFFFFF"/>
        <w:spacing w:after="120" w:line="315" w:lineRule="atLeast"/>
        <w:rPr>
          <w:rFonts w:ascii="Times New Roman" w:eastAsia="Times New Roman" w:hAnsi="Times New Roman" w:cs="Times New Roman"/>
          <w:b/>
          <w:color w:val="000000"/>
          <w:sz w:val="28"/>
          <w:szCs w:val="28"/>
          <w:lang w:eastAsia="ru-RU"/>
        </w:rPr>
      </w:pPr>
      <w:r w:rsidRPr="008B41BA">
        <w:rPr>
          <w:rFonts w:ascii="Times New Roman" w:eastAsia="Times New Roman" w:hAnsi="Times New Roman" w:cs="Times New Roman"/>
          <w:b/>
          <w:color w:val="000000"/>
          <w:sz w:val="28"/>
          <w:szCs w:val="28"/>
          <w:u w:val="single"/>
          <w:lang w:eastAsia="ru-RU"/>
        </w:rPr>
        <w:t>Все занятия с использованием мелких предметов должны проходить под строгим контролем взрослых!</w:t>
      </w:r>
    </w:p>
    <w:p w:rsidR="00253287" w:rsidRPr="008B41BA" w:rsidRDefault="00D12A08" w:rsidP="00253287">
      <w:pPr>
        <w:shd w:val="clear" w:color="auto" w:fill="FFFFFF"/>
        <w:spacing w:after="120" w:line="315" w:lineRule="atLeas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8"/>
          <w:szCs w:val="28"/>
          <w:lang w:eastAsia="ru-RU"/>
        </w:rPr>
        <w:t>Рисование, раскрашивание.</w:t>
      </w:r>
      <w:r w:rsidR="00772BDB" w:rsidRPr="008B41BA">
        <w:rPr>
          <w:rFonts w:ascii="Times New Roman" w:eastAsia="Times New Roman" w:hAnsi="Times New Roman" w:cs="Times New Roman"/>
          <w:i/>
          <w:iCs/>
          <w:color w:val="FF0000"/>
          <w:sz w:val="28"/>
          <w:szCs w:val="28"/>
          <w:lang w:eastAsia="ru-RU"/>
        </w:rPr>
        <w:t xml:space="preserve"> </w:t>
      </w:r>
    </w:p>
    <w:p w:rsidR="00253287" w:rsidRPr="00D12A08"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DB45DD">
        <w:rPr>
          <w:rFonts w:ascii="Times New Roman" w:eastAsia="Times New Roman" w:hAnsi="Times New Roman" w:cs="Times New Roman"/>
          <w:b/>
          <w:i/>
          <w:color w:val="000000"/>
          <w:sz w:val="28"/>
          <w:szCs w:val="28"/>
          <w:lang w:eastAsia="ru-RU"/>
        </w:rPr>
        <w:t>Необходимо учить детей раскрашивать аккуратно, не выходя за контуры изображенных предметов, равномерно нанося нужный цвет</w:t>
      </w:r>
      <w:r w:rsidRPr="008B41BA">
        <w:rPr>
          <w:rFonts w:ascii="Times New Roman" w:eastAsia="Times New Roman" w:hAnsi="Times New Roman" w:cs="Times New Roman"/>
          <w:color w:val="000000"/>
          <w:sz w:val="28"/>
          <w:szCs w:val="28"/>
          <w:lang w:eastAsia="ru-RU"/>
        </w:rPr>
        <w:t xml:space="preserve">. </w:t>
      </w:r>
      <w:r w:rsidRPr="00D12A08">
        <w:rPr>
          <w:rFonts w:ascii="Times New Roman" w:eastAsia="Times New Roman" w:hAnsi="Times New Roman" w:cs="Times New Roman"/>
          <w:color w:val="000000"/>
          <w:sz w:val="28"/>
          <w:szCs w:val="28"/>
          <w:lang w:eastAsia="ru-RU"/>
        </w:rPr>
        <w:t>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w:t>
      </w:r>
    </w:p>
    <w:p w:rsidR="004D5E79" w:rsidRPr="008B41BA" w:rsidRDefault="00253287" w:rsidP="004D5E79">
      <w:pPr>
        <w:jc w:val="both"/>
        <w:rPr>
          <w:rStyle w:val="a5"/>
          <w:rFonts w:ascii="Times New Roman" w:hAnsi="Times New Roman" w:cs="Times New Roman"/>
          <w:color w:val="C00000"/>
          <w:sz w:val="28"/>
          <w:szCs w:val="28"/>
        </w:rPr>
      </w:pPr>
      <w:r w:rsidRPr="008B41BA">
        <w:rPr>
          <w:rFonts w:ascii="Times New Roman" w:eastAsia="Times New Roman" w:hAnsi="Times New Roman" w:cs="Times New Roman"/>
          <w:b/>
          <w:bCs/>
          <w:color w:val="000000"/>
          <w:sz w:val="28"/>
          <w:szCs w:val="28"/>
          <w:lang w:eastAsia="ru-RU"/>
        </w:rPr>
        <w:t>Графические упражнения. Штриховка.</w:t>
      </w:r>
    </w:p>
    <w:p w:rsidR="00253287" w:rsidRPr="008B41BA" w:rsidRDefault="004D5E79" w:rsidP="001D22A7">
      <w:pPr>
        <w:jc w:val="both"/>
        <w:rPr>
          <w:rFonts w:ascii="Times New Roman" w:eastAsia="Times New Roman" w:hAnsi="Times New Roman" w:cs="Times New Roman"/>
          <w:color w:val="000000"/>
          <w:sz w:val="28"/>
          <w:szCs w:val="28"/>
          <w:lang w:eastAsia="ru-RU"/>
        </w:rPr>
      </w:pPr>
      <w:r w:rsidRPr="008B41BA">
        <w:rPr>
          <w:rStyle w:val="a5"/>
          <w:rFonts w:ascii="Times New Roman" w:hAnsi="Times New Roman" w:cs="Times New Roman"/>
          <w:sz w:val="28"/>
          <w:szCs w:val="28"/>
        </w:rPr>
        <w:lastRenderedPageBreak/>
        <w:t>Графические упражнения</w:t>
      </w:r>
      <w:r w:rsidRPr="008B41BA">
        <w:rPr>
          <w:rFonts w:ascii="Times New Roman" w:hAnsi="Times New Roman" w:cs="Times New Roman"/>
          <w:sz w:val="28"/>
          <w:szCs w:val="28"/>
        </w:rPr>
        <w:t>, для подготовки руки вашего ребёнка 6 или 7 лет к письменным занятиям.</w:t>
      </w:r>
      <w:r w:rsidRPr="008B41BA">
        <w:rPr>
          <w:rFonts w:ascii="Times New Roman" w:hAnsi="Times New Roman" w:cs="Times New Roman"/>
          <w:sz w:val="28"/>
          <w:szCs w:val="28"/>
        </w:rPr>
        <w:br/>
        <w:t>Рисование ручкой по  клеточкам один из активнейших способов приобретения навыка ориентации на лис</w:t>
      </w:r>
      <w:r w:rsidR="00D12A08">
        <w:rPr>
          <w:rFonts w:ascii="Times New Roman" w:hAnsi="Times New Roman" w:cs="Times New Roman"/>
          <w:sz w:val="28"/>
          <w:szCs w:val="28"/>
        </w:rPr>
        <w:t>те бумаги.</w:t>
      </w:r>
      <w:r w:rsidR="00D12A08">
        <w:rPr>
          <w:rFonts w:ascii="Times New Roman" w:hAnsi="Times New Roman" w:cs="Times New Roman"/>
          <w:sz w:val="28"/>
          <w:szCs w:val="28"/>
        </w:rPr>
        <w:br/>
        <w:t xml:space="preserve">Фигуры и узоры разных </w:t>
      </w:r>
      <w:r w:rsidRPr="008B41BA">
        <w:rPr>
          <w:rFonts w:ascii="Times New Roman" w:hAnsi="Times New Roman" w:cs="Times New Roman"/>
          <w:sz w:val="28"/>
          <w:szCs w:val="28"/>
        </w:rPr>
        <w:t xml:space="preserve"> прописей </w:t>
      </w:r>
      <w:r w:rsidR="00D12A08">
        <w:rPr>
          <w:rFonts w:ascii="Times New Roman" w:hAnsi="Times New Roman" w:cs="Times New Roman"/>
          <w:sz w:val="28"/>
          <w:szCs w:val="28"/>
        </w:rPr>
        <w:t xml:space="preserve"> для дошкольников </w:t>
      </w:r>
      <w:r w:rsidRPr="008B41BA">
        <w:rPr>
          <w:rFonts w:ascii="Times New Roman" w:hAnsi="Times New Roman" w:cs="Times New Roman"/>
          <w:sz w:val="28"/>
          <w:szCs w:val="28"/>
        </w:rPr>
        <w:t>содержат все необходимые линии и наклоны, с которыми ваш ребёнок столкнётся при написании печатных и письменных букв и цифр.</w:t>
      </w:r>
      <w:r w:rsidRPr="008B41BA">
        <w:rPr>
          <w:rFonts w:ascii="Times New Roman" w:hAnsi="Times New Roman" w:cs="Times New Roman"/>
          <w:sz w:val="28"/>
          <w:szCs w:val="28"/>
        </w:rPr>
        <w:br/>
        <w:t>Без этой подготовки в дальнейшем невозможно будет добиться от вашего ребёнка хорошего письма при обучении в школе.</w:t>
      </w:r>
      <w:r w:rsidR="00D12A08">
        <w:rPr>
          <w:rFonts w:ascii="Times New Roman" w:eastAsia="Times New Roman" w:hAnsi="Times New Roman" w:cs="Times New Roman"/>
          <w:color w:val="000000"/>
          <w:sz w:val="28"/>
          <w:szCs w:val="28"/>
          <w:lang w:eastAsia="ru-RU"/>
        </w:rPr>
        <w:t xml:space="preserve"> </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b/>
          <w:color w:val="000000"/>
          <w:sz w:val="28"/>
          <w:szCs w:val="28"/>
          <w:lang w:eastAsia="ru-RU"/>
        </w:rPr>
        <w:t xml:space="preserve">Штриховка </w:t>
      </w:r>
      <w:r w:rsidRPr="008B41BA">
        <w:rPr>
          <w:rFonts w:ascii="Times New Roman" w:eastAsia="Times New Roman" w:hAnsi="Times New Roman" w:cs="Times New Roman"/>
          <w:color w:val="000000"/>
          <w:sz w:val="28"/>
          <w:szCs w:val="28"/>
          <w:lang w:eastAsia="ru-RU"/>
        </w:rPr>
        <w:t>— одно из важнейших упражнений.</w:t>
      </w:r>
      <w:r w:rsidR="00D12A08">
        <w:rPr>
          <w:rFonts w:ascii="Times New Roman" w:eastAsia="Times New Roman" w:hAnsi="Times New Roman" w:cs="Times New Roman"/>
          <w:color w:val="000000"/>
          <w:sz w:val="28"/>
          <w:szCs w:val="28"/>
          <w:lang w:eastAsia="ru-RU"/>
        </w:rPr>
        <w:t xml:space="preserve"> </w:t>
      </w:r>
    </w:p>
    <w:p w:rsidR="00253287" w:rsidRPr="008B41BA" w:rsidRDefault="001D22A7" w:rsidP="00253287">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 xml:space="preserve"> При выполнении </w:t>
      </w:r>
      <w:r w:rsidR="00253287" w:rsidRPr="008B41BA">
        <w:rPr>
          <w:rFonts w:ascii="Times New Roman" w:eastAsia="Times New Roman" w:hAnsi="Times New Roman" w:cs="Times New Roman"/>
          <w:color w:val="000000"/>
          <w:sz w:val="28"/>
          <w:szCs w:val="28"/>
          <w:lang w:eastAsia="ru-RU"/>
        </w:rPr>
        <w:t xml:space="preserve"> штриховки</w:t>
      </w:r>
      <w:r w:rsidRPr="008B41BA">
        <w:rPr>
          <w:rFonts w:ascii="Times New Roman" w:eastAsia="Times New Roman" w:hAnsi="Times New Roman" w:cs="Times New Roman"/>
          <w:color w:val="000000"/>
          <w:sz w:val="28"/>
          <w:szCs w:val="28"/>
          <w:lang w:eastAsia="ru-RU"/>
        </w:rPr>
        <w:t xml:space="preserve"> ребёнок должен выполнять ряд правил</w:t>
      </w:r>
      <w:r w:rsidR="00253287" w:rsidRPr="008B41BA">
        <w:rPr>
          <w:rFonts w:ascii="Times New Roman" w:eastAsia="Times New Roman" w:hAnsi="Times New Roman" w:cs="Times New Roman"/>
          <w:color w:val="000000"/>
          <w:sz w:val="28"/>
          <w:szCs w:val="28"/>
          <w:lang w:eastAsia="ru-RU"/>
        </w:rPr>
        <w:t>:</w:t>
      </w:r>
    </w:p>
    <w:p w:rsidR="00253287" w:rsidRPr="008B41BA" w:rsidRDefault="00253287" w:rsidP="00253287">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Штриховать только в заданном направлении.</w:t>
      </w:r>
    </w:p>
    <w:p w:rsidR="00253287" w:rsidRPr="008B41BA" w:rsidRDefault="00253287" w:rsidP="00253287">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Не выходить за контуры фигуры.</w:t>
      </w:r>
    </w:p>
    <w:p w:rsidR="00253287" w:rsidRPr="008B41BA" w:rsidRDefault="00253287" w:rsidP="00253287">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Соблюдать параллельность линий.</w:t>
      </w:r>
    </w:p>
    <w:p w:rsidR="00253287" w:rsidRPr="008B41BA" w:rsidRDefault="00253287" w:rsidP="00253287">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Не сближать штрихи, расстояние между ними должно быть 0,5 см.</w:t>
      </w:r>
    </w:p>
    <w:p w:rsidR="001D22A7" w:rsidRPr="008B41BA" w:rsidRDefault="00253287" w:rsidP="001D22A7">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8B41BA">
        <w:rPr>
          <w:rFonts w:ascii="Times New Roman" w:eastAsia="Times New Roman" w:hAnsi="Times New Roman" w:cs="Times New Roman"/>
          <w:color w:val="000000"/>
          <w:sz w:val="28"/>
          <w:szCs w:val="28"/>
          <w:lang w:eastAsia="ru-RU"/>
        </w:rPr>
        <w:t>Приведенные выше приемы </w:t>
      </w:r>
      <w:r w:rsidRPr="008B41BA">
        <w:rPr>
          <w:rFonts w:ascii="Times New Roman" w:eastAsia="Times New Roman" w:hAnsi="Times New Roman" w:cs="Times New Roman"/>
          <w:b/>
          <w:bCs/>
          <w:i/>
          <w:iCs/>
          <w:color w:val="000000"/>
          <w:sz w:val="28"/>
          <w:szCs w:val="28"/>
          <w:lang w:eastAsia="ru-RU"/>
        </w:rPr>
        <w:t>подготовки руки к письму у дошкольника</w:t>
      </w:r>
      <w:r w:rsidR="00AD548E" w:rsidRPr="008B41BA">
        <w:rPr>
          <w:rFonts w:ascii="Times New Roman" w:eastAsia="Times New Roman" w:hAnsi="Times New Roman" w:cs="Times New Roman"/>
          <w:b/>
          <w:bCs/>
          <w:i/>
          <w:iCs/>
          <w:color w:val="000000"/>
          <w:sz w:val="28"/>
          <w:szCs w:val="28"/>
          <w:lang w:eastAsia="ru-RU"/>
        </w:rPr>
        <w:t xml:space="preserve"> </w:t>
      </w:r>
      <w:r w:rsidRPr="008B41BA">
        <w:rPr>
          <w:rFonts w:ascii="Times New Roman" w:eastAsia="Times New Roman" w:hAnsi="Times New Roman" w:cs="Times New Roman"/>
          <w:color w:val="000000"/>
          <w:sz w:val="28"/>
          <w:szCs w:val="28"/>
          <w:lang w:eastAsia="ru-RU"/>
        </w:rPr>
        <w:t>способствуют развитию не только мышц кисти, их координации, но и глазомера, а также формированию внутренней речи, образного и логического мышления.</w:t>
      </w:r>
      <w:r w:rsidR="001D22A7" w:rsidRPr="008B41BA">
        <w:rPr>
          <w:rFonts w:ascii="Times New Roman" w:eastAsia="Times New Roman" w:hAnsi="Times New Roman" w:cs="Times New Roman"/>
          <w:color w:val="000000"/>
          <w:sz w:val="28"/>
          <w:szCs w:val="28"/>
          <w:lang w:eastAsia="ru-RU"/>
        </w:rPr>
        <w:t xml:space="preserve"> </w:t>
      </w:r>
    </w:p>
    <w:p w:rsidR="00DB45DD" w:rsidRDefault="001D22A7" w:rsidP="001D22A7">
      <w:pPr>
        <w:shd w:val="clear" w:color="auto" w:fill="FFFFFF"/>
        <w:spacing w:after="120" w:line="315" w:lineRule="atLeast"/>
        <w:jc w:val="both"/>
        <w:rPr>
          <w:rFonts w:ascii="Arial" w:hAnsi="Arial" w:cs="Arial"/>
          <w:b/>
          <w:bCs/>
          <w:color w:val="000000"/>
          <w:kern w:val="24"/>
          <w:sz w:val="88"/>
          <w:szCs w:val="88"/>
        </w:rPr>
      </w:pPr>
      <w:r w:rsidRPr="008B41BA">
        <w:rPr>
          <w:rFonts w:ascii="Times New Roman" w:eastAsia="Times New Roman" w:hAnsi="Times New Roman" w:cs="Times New Roman"/>
          <w:color w:val="000000"/>
          <w:sz w:val="28"/>
          <w:szCs w:val="28"/>
          <w:lang w:eastAsia="ru-RU"/>
        </w:rPr>
        <w:t xml:space="preserve">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w:t>
      </w:r>
      <w:r w:rsidRPr="008B41BA">
        <w:rPr>
          <w:rFonts w:ascii="Times New Roman" w:eastAsia="Times New Roman" w:hAnsi="Times New Roman" w:cs="Times New Roman"/>
          <w:b/>
          <w:sz w:val="28"/>
          <w:szCs w:val="28"/>
          <w:u w:val="single"/>
          <w:lang w:eastAsia="ru-RU"/>
        </w:rPr>
        <w:t>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r w:rsidR="00DB45DD" w:rsidRPr="00DB45DD">
        <w:rPr>
          <w:rFonts w:ascii="Arial" w:hAnsi="Arial" w:cs="Arial"/>
          <w:b/>
          <w:bCs/>
          <w:color w:val="000000"/>
          <w:kern w:val="24"/>
          <w:sz w:val="88"/>
          <w:szCs w:val="88"/>
        </w:rPr>
        <w:t xml:space="preserve"> </w:t>
      </w:r>
    </w:p>
    <w:p w:rsidR="001D22A7" w:rsidRDefault="00DB45DD" w:rsidP="00DB45DD">
      <w:pPr>
        <w:shd w:val="clear" w:color="auto" w:fill="FFFFFF"/>
        <w:spacing w:after="120" w:line="315" w:lineRule="atLeast"/>
        <w:jc w:val="both"/>
        <w:rPr>
          <w:rFonts w:ascii="Times New Roman" w:hAnsi="Times New Roman" w:cs="Times New Roman"/>
          <w:bCs/>
          <w:color w:val="000000"/>
          <w:kern w:val="24"/>
          <w:sz w:val="28"/>
          <w:szCs w:val="28"/>
        </w:rPr>
      </w:pPr>
      <w:r w:rsidRPr="00DB45DD">
        <w:rPr>
          <w:rFonts w:ascii="Times New Roman" w:hAnsi="Times New Roman" w:cs="Times New Roman"/>
          <w:bCs/>
          <w:color w:val="000000"/>
          <w:kern w:val="24"/>
          <w:sz w:val="28"/>
          <w:szCs w:val="28"/>
        </w:rPr>
        <w:t>Терпения и успехов Вам и вашему малышу в трудном деле подготовки к обучению письму</w:t>
      </w:r>
      <w:r>
        <w:rPr>
          <w:rFonts w:ascii="Times New Roman" w:hAnsi="Times New Roman" w:cs="Times New Roman"/>
          <w:bCs/>
          <w:color w:val="000000"/>
          <w:kern w:val="24"/>
          <w:sz w:val="28"/>
          <w:szCs w:val="28"/>
        </w:rPr>
        <w:t>.</w:t>
      </w:r>
    </w:p>
    <w:p w:rsidR="00DB45DD" w:rsidRPr="00DB45DD" w:rsidRDefault="00DB45DD" w:rsidP="00DB45DD">
      <w:pPr>
        <w:shd w:val="clear" w:color="auto" w:fill="FFFFFF"/>
        <w:spacing w:after="120" w:line="315" w:lineRule="atLeast"/>
        <w:jc w:val="right"/>
        <w:rPr>
          <w:rFonts w:ascii="Times New Roman" w:eastAsia="Times New Roman" w:hAnsi="Times New Roman" w:cs="Times New Roman"/>
          <w:i/>
          <w:iCs/>
          <w:color w:val="C00000"/>
          <w:sz w:val="28"/>
          <w:szCs w:val="28"/>
          <w:lang w:eastAsia="ru-RU"/>
        </w:rPr>
      </w:pPr>
      <w:r w:rsidRPr="00DB45DD">
        <w:rPr>
          <w:rFonts w:ascii="Times New Roman" w:hAnsi="Times New Roman" w:cs="Times New Roman"/>
          <w:bCs/>
          <w:i/>
          <w:color w:val="000000"/>
          <w:kern w:val="24"/>
          <w:sz w:val="28"/>
          <w:szCs w:val="28"/>
        </w:rPr>
        <w:t xml:space="preserve">Учитель </w:t>
      </w:r>
      <w:proofErr w:type="gramStart"/>
      <w:r w:rsidRPr="00DB45DD">
        <w:rPr>
          <w:rFonts w:ascii="Times New Roman" w:hAnsi="Times New Roman" w:cs="Times New Roman"/>
          <w:bCs/>
          <w:i/>
          <w:color w:val="000000"/>
          <w:kern w:val="24"/>
          <w:sz w:val="28"/>
          <w:szCs w:val="28"/>
        </w:rPr>
        <w:t>–л</w:t>
      </w:r>
      <w:proofErr w:type="gramEnd"/>
      <w:r w:rsidRPr="00DB45DD">
        <w:rPr>
          <w:rFonts w:ascii="Times New Roman" w:hAnsi="Times New Roman" w:cs="Times New Roman"/>
          <w:bCs/>
          <w:i/>
          <w:color w:val="000000"/>
          <w:kern w:val="24"/>
          <w:sz w:val="28"/>
          <w:szCs w:val="28"/>
        </w:rPr>
        <w:t xml:space="preserve">огопед: Е.В. </w:t>
      </w:r>
      <w:proofErr w:type="spellStart"/>
      <w:r w:rsidRPr="00DB45DD">
        <w:rPr>
          <w:rFonts w:ascii="Times New Roman" w:hAnsi="Times New Roman" w:cs="Times New Roman"/>
          <w:bCs/>
          <w:i/>
          <w:color w:val="000000"/>
          <w:kern w:val="24"/>
          <w:sz w:val="28"/>
          <w:szCs w:val="28"/>
        </w:rPr>
        <w:t>Карпунина</w:t>
      </w:r>
      <w:proofErr w:type="spellEnd"/>
      <w:r w:rsidRPr="00DB45DD">
        <w:rPr>
          <w:rFonts w:ascii="Times New Roman" w:hAnsi="Times New Roman" w:cs="Times New Roman"/>
          <w:bCs/>
          <w:i/>
          <w:color w:val="000000"/>
          <w:kern w:val="24"/>
          <w:sz w:val="28"/>
          <w:szCs w:val="28"/>
        </w:rPr>
        <w:t>.</w:t>
      </w:r>
    </w:p>
    <w:p w:rsidR="00253287" w:rsidRPr="008B41BA" w:rsidRDefault="00253287" w:rsidP="00253287">
      <w:pPr>
        <w:shd w:val="clear" w:color="auto" w:fill="FFFFFF"/>
        <w:spacing w:after="120" w:line="315" w:lineRule="atLeast"/>
        <w:rPr>
          <w:rFonts w:ascii="Times New Roman" w:eastAsia="Times New Roman" w:hAnsi="Times New Roman" w:cs="Times New Roman"/>
          <w:color w:val="000000"/>
          <w:sz w:val="28"/>
          <w:szCs w:val="28"/>
          <w:lang w:eastAsia="ru-RU"/>
        </w:rPr>
      </w:pPr>
    </w:p>
    <w:p w:rsidR="001D22A7" w:rsidRPr="008B41BA" w:rsidRDefault="001D22A7" w:rsidP="00253287">
      <w:pPr>
        <w:shd w:val="clear" w:color="auto" w:fill="FFFFFF"/>
        <w:spacing w:after="120" w:line="315" w:lineRule="atLeast"/>
        <w:rPr>
          <w:rFonts w:ascii="Times New Roman" w:eastAsia="Times New Roman" w:hAnsi="Times New Roman" w:cs="Times New Roman"/>
          <w:color w:val="000000"/>
          <w:sz w:val="28"/>
          <w:szCs w:val="28"/>
          <w:lang w:eastAsia="ru-RU"/>
        </w:rPr>
      </w:pPr>
      <w:bookmarkStart w:id="0" w:name="_GoBack"/>
      <w:bookmarkEnd w:id="0"/>
    </w:p>
    <w:p w:rsidR="00C06CE6" w:rsidRPr="00EF632C" w:rsidRDefault="00C06CE6" w:rsidP="00384FCE">
      <w:pPr>
        <w:pStyle w:val="2"/>
        <w:spacing w:before="192" w:after="192"/>
        <w:jc w:val="center"/>
        <w:rPr>
          <w:rFonts w:ascii="Times New Roman" w:eastAsia="Times New Roman" w:hAnsi="Times New Roman" w:cs="Times New Roman"/>
          <w:color w:val="B53090"/>
          <w:sz w:val="24"/>
          <w:szCs w:val="24"/>
          <w:lang w:eastAsia="ru-RU"/>
        </w:rPr>
      </w:pPr>
    </w:p>
    <w:p w:rsidR="00C06CE6" w:rsidRPr="00EF632C" w:rsidRDefault="00C06CE6" w:rsidP="00384FCE">
      <w:pPr>
        <w:pStyle w:val="2"/>
        <w:spacing w:before="192" w:after="192"/>
        <w:jc w:val="center"/>
        <w:rPr>
          <w:rFonts w:ascii="Times New Roman" w:eastAsia="Times New Roman" w:hAnsi="Times New Roman" w:cs="Times New Roman"/>
          <w:color w:val="B53090"/>
          <w:sz w:val="24"/>
          <w:szCs w:val="24"/>
          <w:lang w:eastAsia="ru-RU"/>
        </w:rPr>
      </w:pPr>
    </w:p>
    <w:p w:rsidR="00C06CE6" w:rsidRPr="00EF632C" w:rsidRDefault="00C06CE6" w:rsidP="00384FCE">
      <w:pPr>
        <w:pStyle w:val="2"/>
        <w:spacing w:before="192" w:after="192"/>
        <w:jc w:val="center"/>
        <w:rPr>
          <w:rFonts w:ascii="Times New Roman" w:eastAsia="Times New Roman" w:hAnsi="Times New Roman" w:cs="Times New Roman"/>
          <w:color w:val="B53090"/>
          <w:sz w:val="24"/>
          <w:szCs w:val="24"/>
          <w:lang w:eastAsia="ru-RU"/>
        </w:rPr>
      </w:pPr>
    </w:p>
    <w:p w:rsidR="00C06CE6" w:rsidRDefault="00C06CE6" w:rsidP="00384FCE">
      <w:pPr>
        <w:pStyle w:val="2"/>
        <w:spacing w:before="192" w:after="192"/>
        <w:jc w:val="center"/>
        <w:rPr>
          <w:rFonts w:ascii="Arial" w:eastAsia="Times New Roman" w:hAnsi="Arial" w:cs="Arial"/>
          <w:color w:val="B53090"/>
          <w:sz w:val="33"/>
          <w:szCs w:val="33"/>
          <w:lang w:eastAsia="ru-RU"/>
        </w:rPr>
      </w:pPr>
    </w:p>
    <w:p w:rsidR="00C06CE6" w:rsidRDefault="00C06CE6" w:rsidP="00384FCE">
      <w:pPr>
        <w:pStyle w:val="2"/>
        <w:spacing w:before="192" w:after="192"/>
        <w:jc w:val="center"/>
        <w:rPr>
          <w:rFonts w:ascii="Arial" w:eastAsia="Times New Roman" w:hAnsi="Arial" w:cs="Arial"/>
          <w:color w:val="B53090"/>
          <w:sz w:val="33"/>
          <w:szCs w:val="33"/>
          <w:lang w:eastAsia="ru-RU"/>
        </w:rPr>
      </w:pPr>
    </w:p>
    <w:p w:rsidR="00C06CE6" w:rsidRDefault="00C06CE6" w:rsidP="00384FCE">
      <w:pPr>
        <w:pStyle w:val="2"/>
        <w:spacing w:before="192" w:after="192"/>
        <w:jc w:val="center"/>
        <w:rPr>
          <w:rFonts w:ascii="Arial" w:eastAsia="Times New Roman" w:hAnsi="Arial" w:cs="Arial"/>
          <w:color w:val="B53090"/>
          <w:sz w:val="33"/>
          <w:szCs w:val="33"/>
          <w:lang w:eastAsia="ru-RU"/>
        </w:rPr>
      </w:pPr>
    </w:p>
    <w:p w:rsidR="00C06CE6" w:rsidRDefault="00C06CE6" w:rsidP="00384FCE">
      <w:pPr>
        <w:pStyle w:val="2"/>
        <w:spacing w:before="192" w:after="192"/>
        <w:jc w:val="center"/>
        <w:rPr>
          <w:rFonts w:ascii="Arial" w:eastAsia="Times New Roman" w:hAnsi="Arial" w:cs="Arial"/>
          <w:color w:val="B53090"/>
          <w:sz w:val="33"/>
          <w:szCs w:val="33"/>
          <w:lang w:eastAsia="ru-RU"/>
        </w:rPr>
      </w:pPr>
    </w:p>
    <w:p w:rsidR="00384FCE" w:rsidRPr="00384FCE" w:rsidRDefault="00384FCE" w:rsidP="00384FCE">
      <w:pPr>
        <w:spacing w:before="120" w:after="120" w:line="240" w:lineRule="auto"/>
        <w:jc w:val="both"/>
        <w:rPr>
          <w:color w:val="C00000"/>
        </w:rPr>
      </w:pPr>
    </w:p>
    <w:sectPr w:rsidR="00384FCE" w:rsidRPr="00384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8B7"/>
    <w:multiLevelType w:val="multilevel"/>
    <w:tmpl w:val="B9EA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72B98"/>
    <w:multiLevelType w:val="multilevel"/>
    <w:tmpl w:val="3724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16167"/>
    <w:multiLevelType w:val="hybridMultilevel"/>
    <w:tmpl w:val="0976448A"/>
    <w:lvl w:ilvl="0" w:tplc="D046AC68">
      <w:start w:val="1"/>
      <w:numFmt w:val="bullet"/>
      <w:lvlText w:val=""/>
      <w:lvlJc w:val="left"/>
      <w:pPr>
        <w:tabs>
          <w:tab w:val="num" w:pos="720"/>
        </w:tabs>
        <w:ind w:left="720" w:hanging="360"/>
      </w:pPr>
      <w:rPr>
        <w:rFonts w:ascii="Wingdings" w:hAnsi="Wingdings" w:hint="default"/>
      </w:rPr>
    </w:lvl>
    <w:lvl w:ilvl="1" w:tplc="8FEE2868" w:tentative="1">
      <w:start w:val="1"/>
      <w:numFmt w:val="bullet"/>
      <w:lvlText w:val=""/>
      <w:lvlJc w:val="left"/>
      <w:pPr>
        <w:tabs>
          <w:tab w:val="num" w:pos="1440"/>
        </w:tabs>
        <w:ind w:left="1440" w:hanging="360"/>
      </w:pPr>
      <w:rPr>
        <w:rFonts w:ascii="Wingdings" w:hAnsi="Wingdings" w:hint="default"/>
      </w:rPr>
    </w:lvl>
    <w:lvl w:ilvl="2" w:tplc="8006E40E" w:tentative="1">
      <w:start w:val="1"/>
      <w:numFmt w:val="bullet"/>
      <w:lvlText w:val=""/>
      <w:lvlJc w:val="left"/>
      <w:pPr>
        <w:tabs>
          <w:tab w:val="num" w:pos="2160"/>
        </w:tabs>
        <w:ind w:left="2160" w:hanging="360"/>
      </w:pPr>
      <w:rPr>
        <w:rFonts w:ascii="Wingdings" w:hAnsi="Wingdings" w:hint="default"/>
      </w:rPr>
    </w:lvl>
    <w:lvl w:ilvl="3" w:tplc="B3008C66" w:tentative="1">
      <w:start w:val="1"/>
      <w:numFmt w:val="bullet"/>
      <w:lvlText w:val=""/>
      <w:lvlJc w:val="left"/>
      <w:pPr>
        <w:tabs>
          <w:tab w:val="num" w:pos="2880"/>
        </w:tabs>
        <w:ind w:left="2880" w:hanging="360"/>
      </w:pPr>
      <w:rPr>
        <w:rFonts w:ascii="Wingdings" w:hAnsi="Wingdings" w:hint="default"/>
      </w:rPr>
    </w:lvl>
    <w:lvl w:ilvl="4" w:tplc="B7C82A62" w:tentative="1">
      <w:start w:val="1"/>
      <w:numFmt w:val="bullet"/>
      <w:lvlText w:val=""/>
      <w:lvlJc w:val="left"/>
      <w:pPr>
        <w:tabs>
          <w:tab w:val="num" w:pos="3600"/>
        </w:tabs>
        <w:ind w:left="3600" w:hanging="360"/>
      </w:pPr>
      <w:rPr>
        <w:rFonts w:ascii="Wingdings" w:hAnsi="Wingdings" w:hint="default"/>
      </w:rPr>
    </w:lvl>
    <w:lvl w:ilvl="5" w:tplc="701C60EE" w:tentative="1">
      <w:start w:val="1"/>
      <w:numFmt w:val="bullet"/>
      <w:lvlText w:val=""/>
      <w:lvlJc w:val="left"/>
      <w:pPr>
        <w:tabs>
          <w:tab w:val="num" w:pos="4320"/>
        </w:tabs>
        <w:ind w:left="4320" w:hanging="360"/>
      </w:pPr>
      <w:rPr>
        <w:rFonts w:ascii="Wingdings" w:hAnsi="Wingdings" w:hint="default"/>
      </w:rPr>
    </w:lvl>
    <w:lvl w:ilvl="6" w:tplc="0024E23A" w:tentative="1">
      <w:start w:val="1"/>
      <w:numFmt w:val="bullet"/>
      <w:lvlText w:val=""/>
      <w:lvlJc w:val="left"/>
      <w:pPr>
        <w:tabs>
          <w:tab w:val="num" w:pos="5040"/>
        </w:tabs>
        <w:ind w:left="5040" w:hanging="360"/>
      </w:pPr>
      <w:rPr>
        <w:rFonts w:ascii="Wingdings" w:hAnsi="Wingdings" w:hint="default"/>
      </w:rPr>
    </w:lvl>
    <w:lvl w:ilvl="7" w:tplc="4D1810F8" w:tentative="1">
      <w:start w:val="1"/>
      <w:numFmt w:val="bullet"/>
      <w:lvlText w:val=""/>
      <w:lvlJc w:val="left"/>
      <w:pPr>
        <w:tabs>
          <w:tab w:val="num" w:pos="5760"/>
        </w:tabs>
        <w:ind w:left="5760" w:hanging="360"/>
      </w:pPr>
      <w:rPr>
        <w:rFonts w:ascii="Wingdings" w:hAnsi="Wingdings" w:hint="default"/>
      </w:rPr>
    </w:lvl>
    <w:lvl w:ilvl="8" w:tplc="63E007D4" w:tentative="1">
      <w:start w:val="1"/>
      <w:numFmt w:val="bullet"/>
      <w:lvlText w:val=""/>
      <w:lvlJc w:val="left"/>
      <w:pPr>
        <w:tabs>
          <w:tab w:val="num" w:pos="6480"/>
        </w:tabs>
        <w:ind w:left="6480" w:hanging="360"/>
      </w:pPr>
      <w:rPr>
        <w:rFonts w:ascii="Wingdings" w:hAnsi="Wingdings" w:hint="default"/>
      </w:rPr>
    </w:lvl>
  </w:abstractNum>
  <w:abstractNum w:abstractNumId="3">
    <w:nsid w:val="740C4EC8"/>
    <w:multiLevelType w:val="multilevel"/>
    <w:tmpl w:val="43CC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83"/>
    <w:rsid w:val="001D22A7"/>
    <w:rsid w:val="00253287"/>
    <w:rsid w:val="0035475F"/>
    <w:rsid w:val="00384FCE"/>
    <w:rsid w:val="00385F7C"/>
    <w:rsid w:val="004D5E79"/>
    <w:rsid w:val="00616F39"/>
    <w:rsid w:val="0066566E"/>
    <w:rsid w:val="007107D7"/>
    <w:rsid w:val="007415DB"/>
    <w:rsid w:val="00760A92"/>
    <w:rsid w:val="00771DBF"/>
    <w:rsid w:val="00772BDB"/>
    <w:rsid w:val="007B4EA0"/>
    <w:rsid w:val="008657DD"/>
    <w:rsid w:val="0088721F"/>
    <w:rsid w:val="00887483"/>
    <w:rsid w:val="008948EC"/>
    <w:rsid w:val="008B41BA"/>
    <w:rsid w:val="00AD548E"/>
    <w:rsid w:val="00C06CE6"/>
    <w:rsid w:val="00C734B0"/>
    <w:rsid w:val="00D12A08"/>
    <w:rsid w:val="00DB45DD"/>
    <w:rsid w:val="00EF1E1E"/>
    <w:rsid w:val="00EF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87"/>
  </w:style>
  <w:style w:type="paragraph" w:styleId="2">
    <w:name w:val="heading 2"/>
    <w:basedOn w:val="a"/>
    <w:next w:val="a"/>
    <w:link w:val="20"/>
    <w:uiPriority w:val="9"/>
    <w:semiHidden/>
    <w:unhideWhenUsed/>
    <w:qFormat/>
    <w:rsid w:val="00384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287"/>
    <w:rPr>
      <w:rFonts w:ascii="Tahoma" w:hAnsi="Tahoma" w:cs="Tahoma"/>
      <w:sz w:val="16"/>
      <w:szCs w:val="16"/>
    </w:rPr>
  </w:style>
  <w:style w:type="character" w:styleId="a5">
    <w:name w:val="Strong"/>
    <w:basedOn w:val="a0"/>
    <w:uiPriority w:val="22"/>
    <w:qFormat/>
    <w:rsid w:val="00384FCE"/>
    <w:rPr>
      <w:b/>
      <w:bCs/>
    </w:rPr>
  </w:style>
  <w:style w:type="character" w:customStyle="1" w:styleId="apple-converted-space">
    <w:name w:val="apple-converted-space"/>
    <w:basedOn w:val="a0"/>
    <w:rsid w:val="00384FCE"/>
  </w:style>
  <w:style w:type="character" w:styleId="a6">
    <w:name w:val="Emphasis"/>
    <w:basedOn w:val="a0"/>
    <w:uiPriority w:val="20"/>
    <w:qFormat/>
    <w:rsid w:val="00384FCE"/>
    <w:rPr>
      <w:i/>
      <w:iCs/>
    </w:rPr>
  </w:style>
  <w:style w:type="character" w:styleId="a7">
    <w:name w:val="Hyperlink"/>
    <w:basedOn w:val="a0"/>
    <w:uiPriority w:val="99"/>
    <w:semiHidden/>
    <w:unhideWhenUsed/>
    <w:rsid w:val="00384FCE"/>
    <w:rPr>
      <w:color w:val="0000FF"/>
      <w:u w:val="single"/>
    </w:rPr>
  </w:style>
  <w:style w:type="paragraph" w:styleId="a8">
    <w:name w:val="Normal (Web)"/>
    <w:basedOn w:val="a"/>
    <w:uiPriority w:val="99"/>
    <w:unhideWhenUsed/>
    <w:rsid w:val="00384FCE"/>
    <w:rPr>
      <w:rFonts w:ascii="Times New Roman" w:hAnsi="Times New Roman" w:cs="Times New Roman"/>
      <w:sz w:val="24"/>
      <w:szCs w:val="24"/>
    </w:rPr>
  </w:style>
  <w:style w:type="character" w:customStyle="1" w:styleId="20">
    <w:name w:val="Заголовок 2 Знак"/>
    <w:basedOn w:val="a0"/>
    <w:link w:val="2"/>
    <w:uiPriority w:val="9"/>
    <w:semiHidden/>
    <w:rsid w:val="00384F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87"/>
  </w:style>
  <w:style w:type="paragraph" w:styleId="2">
    <w:name w:val="heading 2"/>
    <w:basedOn w:val="a"/>
    <w:next w:val="a"/>
    <w:link w:val="20"/>
    <w:uiPriority w:val="9"/>
    <w:semiHidden/>
    <w:unhideWhenUsed/>
    <w:qFormat/>
    <w:rsid w:val="00384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287"/>
    <w:rPr>
      <w:rFonts w:ascii="Tahoma" w:hAnsi="Tahoma" w:cs="Tahoma"/>
      <w:sz w:val="16"/>
      <w:szCs w:val="16"/>
    </w:rPr>
  </w:style>
  <w:style w:type="character" w:styleId="a5">
    <w:name w:val="Strong"/>
    <w:basedOn w:val="a0"/>
    <w:uiPriority w:val="22"/>
    <w:qFormat/>
    <w:rsid w:val="00384FCE"/>
    <w:rPr>
      <w:b/>
      <w:bCs/>
    </w:rPr>
  </w:style>
  <w:style w:type="character" w:customStyle="1" w:styleId="apple-converted-space">
    <w:name w:val="apple-converted-space"/>
    <w:basedOn w:val="a0"/>
    <w:rsid w:val="00384FCE"/>
  </w:style>
  <w:style w:type="character" w:styleId="a6">
    <w:name w:val="Emphasis"/>
    <w:basedOn w:val="a0"/>
    <w:uiPriority w:val="20"/>
    <w:qFormat/>
    <w:rsid w:val="00384FCE"/>
    <w:rPr>
      <w:i/>
      <w:iCs/>
    </w:rPr>
  </w:style>
  <w:style w:type="character" w:styleId="a7">
    <w:name w:val="Hyperlink"/>
    <w:basedOn w:val="a0"/>
    <w:uiPriority w:val="99"/>
    <w:semiHidden/>
    <w:unhideWhenUsed/>
    <w:rsid w:val="00384FCE"/>
    <w:rPr>
      <w:color w:val="0000FF"/>
      <w:u w:val="single"/>
    </w:rPr>
  </w:style>
  <w:style w:type="paragraph" w:styleId="a8">
    <w:name w:val="Normal (Web)"/>
    <w:basedOn w:val="a"/>
    <w:uiPriority w:val="99"/>
    <w:unhideWhenUsed/>
    <w:rsid w:val="00384FCE"/>
    <w:rPr>
      <w:rFonts w:ascii="Times New Roman" w:hAnsi="Times New Roman" w:cs="Times New Roman"/>
      <w:sz w:val="24"/>
      <w:szCs w:val="24"/>
    </w:rPr>
  </w:style>
  <w:style w:type="character" w:customStyle="1" w:styleId="20">
    <w:name w:val="Заголовок 2 Знак"/>
    <w:basedOn w:val="a0"/>
    <w:link w:val="2"/>
    <w:uiPriority w:val="9"/>
    <w:semiHidden/>
    <w:rsid w:val="00384F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6887">
      <w:bodyDiv w:val="1"/>
      <w:marLeft w:val="0"/>
      <w:marRight w:val="0"/>
      <w:marTop w:val="0"/>
      <w:marBottom w:val="0"/>
      <w:divBdr>
        <w:top w:val="none" w:sz="0" w:space="0" w:color="auto"/>
        <w:left w:val="none" w:sz="0" w:space="0" w:color="auto"/>
        <w:bottom w:val="none" w:sz="0" w:space="0" w:color="auto"/>
        <w:right w:val="none" w:sz="0" w:space="0" w:color="auto"/>
      </w:divBdr>
    </w:div>
    <w:div w:id="190192025">
      <w:bodyDiv w:val="1"/>
      <w:marLeft w:val="0"/>
      <w:marRight w:val="0"/>
      <w:marTop w:val="0"/>
      <w:marBottom w:val="0"/>
      <w:divBdr>
        <w:top w:val="none" w:sz="0" w:space="0" w:color="auto"/>
        <w:left w:val="none" w:sz="0" w:space="0" w:color="auto"/>
        <w:bottom w:val="none" w:sz="0" w:space="0" w:color="auto"/>
        <w:right w:val="none" w:sz="0" w:space="0" w:color="auto"/>
      </w:divBdr>
    </w:div>
    <w:div w:id="299456619">
      <w:bodyDiv w:val="1"/>
      <w:marLeft w:val="0"/>
      <w:marRight w:val="0"/>
      <w:marTop w:val="0"/>
      <w:marBottom w:val="0"/>
      <w:divBdr>
        <w:top w:val="none" w:sz="0" w:space="0" w:color="auto"/>
        <w:left w:val="none" w:sz="0" w:space="0" w:color="auto"/>
        <w:bottom w:val="none" w:sz="0" w:space="0" w:color="auto"/>
        <w:right w:val="none" w:sz="0" w:space="0" w:color="auto"/>
      </w:divBdr>
    </w:div>
    <w:div w:id="916355897">
      <w:bodyDiv w:val="1"/>
      <w:marLeft w:val="0"/>
      <w:marRight w:val="0"/>
      <w:marTop w:val="0"/>
      <w:marBottom w:val="0"/>
      <w:divBdr>
        <w:top w:val="none" w:sz="0" w:space="0" w:color="auto"/>
        <w:left w:val="none" w:sz="0" w:space="0" w:color="auto"/>
        <w:bottom w:val="none" w:sz="0" w:space="0" w:color="auto"/>
        <w:right w:val="none" w:sz="0" w:space="0" w:color="auto"/>
      </w:divBdr>
      <w:divsChild>
        <w:div w:id="65152501">
          <w:marLeft w:val="432"/>
          <w:marRight w:val="0"/>
          <w:marTop w:val="82"/>
          <w:marBottom w:val="0"/>
          <w:divBdr>
            <w:top w:val="none" w:sz="0" w:space="0" w:color="auto"/>
            <w:left w:val="none" w:sz="0" w:space="0" w:color="auto"/>
            <w:bottom w:val="none" w:sz="0" w:space="0" w:color="auto"/>
            <w:right w:val="none" w:sz="0" w:space="0" w:color="auto"/>
          </w:divBdr>
        </w:div>
      </w:divsChild>
    </w:div>
    <w:div w:id="1236624579">
      <w:bodyDiv w:val="1"/>
      <w:marLeft w:val="0"/>
      <w:marRight w:val="0"/>
      <w:marTop w:val="0"/>
      <w:marBottom w:val="0"/>
      <w:divBdr>
        <w:top w:val="none" w:sz="0" w:space="0" w:color="auto"/>
        <w:left w:val="none" w:sz="0" w:space="0" w:color="auto"/>
        <w:bottom w:val="none" w:sz="0" w:space="0" w:color="auto"/>
        <w:right w:val="none" w:sz="0" w:space="0" w:color="auto"/>
      </w:divBdr>
    </w:div>
    <w:div w:id="14136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BF50-26FD-42C7-8D3A-988BE28A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2015-11-15T12:33:00Z</dcterms:created>
  <dcterms:modified xsi:type="dcterms:W3CDTF">2015-12-06T06:01:00Z</dcterms:modified>
</cp:coreProperties>
</file>