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7605"/>
        <w:gridCol w:w="7606"/>
      </w:tblGrid>
      <w:tr w:rsidR="006F7760" w:rsidRPr="006F7760" w:rsidTr="001F6ACE">
        <w:tc>
          <w:tcPr>
            <w:tcW w:w="7605" w:type="dxa"/>
            <w:shd w:val="clear" w:color="auto" w:fill="auto"/>
          </w:tcPr>
          <w:p w:rsidR="006F7760" w:rsidRPr="006F7760" w:rsidRDefault="00144950" w:rsidP="006F776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85A6B64" wp14:editId="1FD6CA39">
                  <wp:simplePos x="0" y="0"/>
                  <wp:positionH relativeFrom="column">
                    <wp:posOffset>1357894</wp:posOffset>
                  </wp:positionH>
                  <wp:positionV relativeFrom="paragraph">
                    <wp:posOffset>-1972574</wp:posOffset>
                  </wp:positionV>
                  <wp:extent cx="7245876" cy="10325100"/>
                  <wp:effectExtent l="3175" t="0" r="0" b="0"/>
                  <wp:wrapNone/>
                  <wp:docPr id="1" name="Рисунок 1" descr="C:\Users\User\Desktop\паспорт доступности\отчёт\отчёт о результатах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аспорт доступности\отчёт\отчёт о результатах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257623" cy="103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7760"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Согласовано: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Управление образования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администрации Курагинского района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_____________  _________________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       (подпись)            (расшифровка подписи)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«____» _________________ 2018 г.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06" w:type="dxa"/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ind w:left="4248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Утверждаю: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ind w:left="4248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Заведующая МБДОУ Курагинский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ind w:left="4248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детский сад № 8 «Лесная сказка»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ind w:left="4248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комбинированного вида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ind w:left="4248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ind w:left="424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_____________  _________________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ind w:left="424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       (подпись)            (расшифровка подписи)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ind w:left="42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ind w:left="424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«____» _________________ 2018 г.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:rsidR="006F7760" w:rsidRPr="006F7760" w:rsidRDefault="006F7760" w:rsidP="006F7760">
      <w:pPr>
        <w:suppressAutoHyphens/>
        <w:autoSpaceDE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6F7760" w:rsidRPr="006F7760" w:rsidRDefault="006F7760" w:rsidP="006F776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6F7760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ОТЧЕТ</w:t>
      </w:r>
    </w:p>
    <w:p w:rsidR="006F7760" w:rsidRPr="006F7760" w:rsidRDefault="006F7760" w:rsidP="006F776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F77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 результатах деятельности  муниципального учреждения и об использовании </w:t>
      </w:r>
    </w:p>
    <w:p w:rsidR="006F7760" w:rsidRPr="006F7760" w:rsidRDefault="006F7760" w:rsidP="006F776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F77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закрепленного за ним муниципального имущества за  </w:t>
      </w:r>
      <w:r w:rsidRPr="006F7760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2017</w:t>
      </w:r>
      <w:r w:rsidRPr="006F77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отчетный период</w:t>
      </w:r>
    </w:p>
    <w:p w:rsidR="006F7760" w:rsidRPr="006F7760" w:rsidRDefault="006F7760" w:rsidP="006F776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F7760" w:rsidRPr="006F7760" w:rsidRDefault="006F7760" w:rsidP="006F776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6F7760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Раздел 1. Общие сведения об учреждении </w:t>
      </w:r>
    </w:p>
    <w:p w:rsidR="006F7760" w:rsidRPr="006F7760" w:rsidRDefault="006F7760" w:rsidP="006F776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6F7760" w:rsidRPr="006F7760" w:rsidRDefault="006F7760" w:rsidP="006F776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ar-SA"/>
        </w:rPr>
      </w:pPr>
      <w:r w:rsidRPr="006F7760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ar-SA"/>
        </w:rPr>
        <w:t>Муниципальное бюджетное дошкольное образовательное учреждение Курагинский детский сад № 8 "Лесная сказка" комбинированного вида</w:t>
      </w:r>
    </w:p>
    <w:p w:rsidR="006F7760" w:rsidRPr="006F7760" w:rsidRDefault="006F7760" w:rsidP="006F776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6F7760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(наименование учреждения)</w:t>
      </w:r>
    </w:p>
    <w:p w:rsidR="006F7760" w:rsidRPr="006F7760" w:rsidRDefault="006F7760" w:rsidP="006F776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059"/>
        <w:gridCol w:w="3428"/>
        <w:gridCol w:w="3544"/>
        <w:gridCol w:w="2835"/>
        <w:gridCol w:w="2703"/>
      </w:tblGrid>
      <w:tr w:rsidR="006F7760" w:rsidRPr="006F7760" w:rsidTr="001F6ACE">
        <w:tc>
          <w:tcPr>
            <w:tcW w:w="155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Муниципальное казённое учреждение «Межведомственная централизованная бухгалтерия Курагинского района»</w:t>
            </w:r>
          </w:p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Полное наименование муниципального автономного, бюджетного и казенного учреждения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( обособленные подразделения, осуществляющие полномочия по ведению бухгалтерского учета)</w:t>
            </w:r>
          </w:p>
        </w:tc>
      </w:tr>
      <w:tr w:rsidR="006F7760" w:rsidRPr="006F7760" w:rsidTr="001F6ACE">
        <w:trPr>
          <w:trHeight w:val="33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 xml:space="preserve"> Исчерпывающий перечень видов деятельности 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(с указанием основных видов деятельности и иных видов деятельности, не являющихся основными), которые учреждение вправе осуществлять в соответствии с его учредительными документами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Перечень услуг (работ), которые оказываются потребителям за плату в случаях, предусмотренных нормативными правовыми (правовыми) актами с указанием потребителей указанных услуг (работ)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 (свидетельство о государственной регистрации учреждения, решение учредителя о создании учреждения и другие разрешительные документы)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Количество штатных единиц учреждения (указываются данные о количественном составе и квалификации сотрудников учреждения, на начало и на конец отчетного года.</w:t>
            </w:r>
            <w:proofErr w:type="gramEnd"/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случае изменения количества штатных единиц учреждения указываются причины, приведшие к их изменению на конец отчетного периода.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Средняя заработная плата сотрудников учреждения</w:t>
            </w:r>
          </w:p>
        </w:tc>
      </w:tr>
      <w:tr w:rsidR="006F7760" w:rsidRPr="006F7760" w:rsidTr="001F6ACE">
        <w:trPr>
          <w:trHeight w:val="33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80.10.1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Свидетельство о государственной регистрации № 550, Постановление администрации Курагинского района от 23.05.1997 г.  № 363-П; лицензия на право ведения образовательной деятельности  рег. № 615-Л от 20 октября 2011 г. Серия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№ 0000853, бессрочно. Устав МБДОУ от 05.06 2016 г., Приказ от 09.06.2015 г № 191.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 начало отчетного периода – 47,30</w:t>
            </w:r>
          </w:p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 конец отчетного периода – 47,43 (изменение нагрузки педагогического персонала)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23 757,58</w:t>
            </w:r>
          </w:p>
        </w:tc>
      </w:tr>
    </w:tbl>
    <w:p w:rsidR="006F7760" w:rsidRPr="006F7760" w:rsidRDefault="006F7760" w:rsidP="006F776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F7760" w:rsidRPr="006F7760" w:rsidRDefault="006F7760" w:rsidP="006F776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6F7760" w:rsidRPr="006F7760" w:rsidRDefault="006F7760" w:rsidP="006F776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6F7760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Раздел 2. Результат деятельности учреждения</w:t>
      </w:r>
    </w:p>
    <w:p w:rsidR="006F7760" w:rsidRPr="006F7760" w:rsidRDefault="006F7760" w:rsidP="006F776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1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75"/>
        <w:gridCol w:w="9928"/>
        <w:gridCol w:w="1412"/>
        <w:gridCol w:w="1777"/>
        <w:gridCol w:w="1777"/>
        <w:gridCol w:w="4219"/>
      </w:tblGrid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Изменение (увеличение, уменьшение) балансовой стоимости нефинансовых активов относительно предыдущего отчетного года (в процентах)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4,16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6F7760" w:rsidRPr="006F7760" w:rsidTr="001F6ACE">
        <w:trPr>
          <w:gridAfter w:val="1"/>
          <w:wAfter w:w="4219" w:type="dxa"/>
          <w:trHeight w:val="9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Изменения (увеличение, уменьшение) дебиторской и кредиторской задолженности учреждения в разрезе поступлений (выплат), предусмотренных Планом финансово – хозяйственной деятельности государственного (муниципального) учреждения (далее – План) относительно предыдущего отчетного года (в процентах) с указанием причин образования просроченной кредиторской задолженности, а также дебиторской задолженности, нереальной к взысканию</w:t>
            </w:r>
            <w:proofErr w:type="gramEnd"/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Дебиторская задолженность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 по доходам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384,08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-выплаты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-97,68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Кредиторская задолженность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-21,23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</w:t>
            </w:r>
            <w:proofErr w:type="spellStart"/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т.ч</w:t>
            </w:r>
            <w:proofErr w:type="spellEnd"/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просроченная кредиторская задолженность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35,32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Суммы доходов, полученных учреждением от оказания платных услуг (выполнения работ)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1 181 333,10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Сведения об исполнении муниципального задания на оказание муниципальных услуг (выполнение работ) (для бюджетных и автономных учреждений, а также казенных учреждений, которым в соответствии с решением органа, осуществляющего функции и полномочия учредителя, сформировано муниципальное) задание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исполнено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Цены (тарифы) на платные услуги (работы), оказываемые потребителям  (в динамике в течение отчетного периода)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Общее количество потребителей, воспользовавшихся услугами (работами) учреждения (в том числе платными для потребителей)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158</w:t>
            </w:r>
          </w:p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Количество жалоб потребителей и принятые по результатам их рассмотрения меры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Информация об осуществлении муниципальными учреждениями полномочий органа, осуществляющего функции и полномочия учредителя по исполнению публичных обязательств перед физическим лицом, подлежащих исполнению в денежной форме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155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Бюджетное и автономное учреждения дополнительно указывают: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Суммы кассовых и плановых поступлений (с учетом возвратов) в разрезе поступлений, предусмотренных Планом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Плановые поступления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Суммы кассовых поступлений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Всего: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18 782 927,56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18 642 253,14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10.1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субсидии на выполнение муниципального задания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17 136 750,46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16 996 076,04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10.2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целевые субсидии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464 844,00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464 844,00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10.3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бюджетные инвестиции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10.4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поступления от оказания учреждением услуг (выполнения работ), относящихся в соответствии с уставом учреждения к его основным видам деятельности, предоставление которых для физических и юридических лиц осуществляется на платной основе, а так же поступлений от иной приносящей доход деятельности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1 181 333,10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1 181 333,10</w:t>
            </w:r>
          </w:p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10.5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прочие поступления (сдача в аренду муниципального недвижимого имущества)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Суммы кассовых и плановых выплат (с учетом восстановленных кассовых выплат) в разрезе выплат, предусмотренных Планом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Плановые выплаты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Суммы кассовых выплат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11.1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оплата труда и начисления на выплаты по оплате труда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210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14 711 014,26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14 711 014,26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11.2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услуги связи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36 907,68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36 907,68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11.3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транспортные услуги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222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11.4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коммунальные услуги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223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1 338 302,14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1 265 460,56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11.5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работы, услуги по содержанию имущества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225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207 436,61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207 436,61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11.6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прочие работы (услуги)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226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158 888,09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158 888,09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11.7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социальное обеспечение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260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11.8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прочие расходы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290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1 635,12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1 635,12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11.9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увеличение стоимости основных средств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310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588 463,44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588 463,44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11.10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увеличение стоимости материальных запасов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340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1 777 107,42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1 636 433,00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Всего: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18 819 754,76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18 606 238,76</w:t>
            </w:r>
          </w:p>
        </w:tc>
      </w:tr>
      <w:tr w:rsidR="006F7760" w:rsidRPr="006F7760" w:rsidTr="001F6ACE">
        <w:trPr>
          <w:trHeight w:val="276"/>
        </w:trPr>
        <w:tc>
          <w:tcPr>
            <w:tcW w:w="155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Казенное учреждение дополнительно указывает</w:t>
            </w:r>
          </w:p>
        </w:tc>
        <w:tc>
          <w:tcPr>
            <w:tcW w:w="4219" w:type="dxa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Показатели кассового исполнения бюджетной сметы учреждения и показатели доведенных учреждению лимитов бюджетных обязательств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Лимиты бюджетных обязательств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Кассовое исполнение бюджетной сметы</w:t>
            </w: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11.1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оплата труда и начисления на выплаты по оплате труда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210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11.2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услуги связи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11.3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транспортные услуги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222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11.4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коммунальные услуги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223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11.5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работы, услуги по содержанию имущества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225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11.6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прочие работы (услуги)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226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11.7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социальное обеспечение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260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11.8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прочие расходы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290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11.9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увеличение стоимости основных средств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310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rPr>
          <w:gridAfter w:val="1"/>
          <w:wAfter w:w="4219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11.10</w:t>
            </w:r>
          </w:p>
        </w:tc>
        <w:tc>
          <w:tcPr>
            <w:tcW w:w="9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увеличение стоимости материальных запасов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340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:rsidR="006F7760" w:rsidRPr="006F7760" w:rsidRDefault="006F7760" w:rsidP="006F776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F7760" w:rsidRPr="006F7760" w:rsidRDefault="006F7760" w:rsidP="006F776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6F7760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Раздел 3.  «Об использовании имущества, закрепленного за учреждением»</w:t>
      </w:r>
    </w:p>
    <w:p w:rsidR="006F7760" w:rsidRPr="006F7760" w:rsidRDefault="006F7760" w:rsidP="006F7760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59"/>
        <w:gridCol w:w="9355"/>
        <w:gridCol w:w="2693"/>
        <w:gridCol w:w="2704"/>
      </w:tblGrid>
      <w:tr w:rsidR="006F7760" w:rsidRPr="006F7760" w:rsidTr="001F6ACE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№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</w:t>
            </w:r>
            <w:proofErr w:type="gramEnd"/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9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показателя</w:t>
            </w:r>
          </w:p>
        </w:tc>
        <w:tc>
          <w:tcPr>
            <w:tcW w:w="5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Отчетный год</w:t>
            </w:r>
          </w:p>
        </w:tc>
      </w:tr>
      <w:tr w:rsidR="006F7760" w:rsidRPr="006F7760" w:rsidTr="001F6ACE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3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 начало года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 конец года</w:t>
            </w:r>
          </w:p>
        </w:tc>
      </w:tr>
      <w:tr w:rsidR="006F7760" w:rsidRPr="006F7760" w:rsidTr="001F6AC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Общая балансовая стоимость недвижимого имущества, находящегося у учреждения на праве оперативного управления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9 104 134,07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9 104 134,07</w:t>
            </w:r>
          </w:p>
        </w:tc>
      </w:tr>
      <w:tr w:rsidR="006F7760" w:rsidRPr="006F7760" w:rsidTr="001F6AC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Общая балансовая стоимость недвижимого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6F7760" w:rsidRPr="006F7760" w:rsidTr="001F6AC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Общая балансовая стоимость недвижимого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6F7760" w:rsidRPr="006F7760" w:rsidTr="001F6AC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4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Общая балансовая стоимость движимого имущества, находящегося у учреждения на праве оперативного управления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2 089 593,53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2 772 194,14</w:t>
            </w:r>
          </w:p>
        </w:tc>
      </w:tr>
      <w:tr w:rsidR="006F7760" w:rsidRPr="006F7760" w:rsidTr="001F6ACE">
        <w:trPr>
          <w:trHeight w:val="42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Общая балансовая стоимость 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6F7760" w:rsidRPr="006F7760" w:rsidTr="001F6AC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Общая балансовая стоимость 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6F7760" w:rsidRPr="006F7760" w:rsidTr="001F6AC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Общая площадь объектов недвижимого имущества, находящегося у учреждения на праве оперативного управления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1 099,5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1 099,5</w:t>
            </w:r>
          </w:p>
        </w:tc>
      </w:tr>
      <w:tr w:rsidR="006F7760" w:rsidRPr="006F7760" w:rsidTr="001F6AC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Общая площадь объектов недвижимого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6F7760" w:rsidRPr="006F7760" w:rsidTr="001F6AC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Общая площадь объектов недвижимого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6F7760" w:rsidRPr="006F7760" w:rsidTr="001F6AC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Количество объектов недвижимого имущества, находящегося у учреждения на праве оперативного управления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</w:tr>
      <w:tr w:rsidR="006F7760" w:rsidRPr="006F7760" w:rsidTr="001F6AC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Объем средств, полученных в отчетном году от распоряжения в установленном порядке имуществом, находящимся у учреждения на праве оперативного управления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6F7760" w:rsidRPr="006F7760" w:rsidTr="001F6ACE">
        <w:tc>
          <w:tcPr>
            <w:tcW w:w="157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Бюджетным учреждением дополнительно указывается</w:t>
            </w:r>
          </w:p>
          <w:p w:rsidR="006F7760" w:rsidRPr="006F7760" w:rsidRDefault="006F7760" w:rsidP="006F7760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F7760" w:rsidRPr="006F7760" w:rsidTr="001F6AC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12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Общая балансовая стоимость недвижимого имущества, приобретенного учреждением в отчетном году за счет средств, выделенных органом, осуществляющим функции и полномочия учредителя, учреждению на указанные цели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6F7760" w:rsidRPr="006F7760" w:rsidTr="001F6AC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13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Общая балансовая стоимость недвижимого имущества, приобретенного учреждением в отчетном году за счет доходов, полученных от платных услуг и иной приносящей доход деятельности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</w:tr>
      <w:tr w:rsidR="006F7760" w:rsidRPr="006F7760" w:rsidTr="001F6AC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14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Общая балансовая  стоимость особо ценного движимого имущества, находящегося у учреждения на праве оперативного управления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536 243,62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760" w:rsidRPr="006F7760" w:rsidRDefault="006F7760" w:rsidP="006F776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F776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536 243,62</w:t>
            </w:r>
          </w:p>
        </w:tc>
      </w:tr>
    </w:tbl>
    <w:p w:rsidR="006F7760" w:rsidRPr="006F7760" w:rsidRDefault="006F7760" w:rsidP="006F776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F7760" w:rsidRPr="006F7760" w:rsidRDefault="006F7760" w:rsidP="006F776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F7760" w:rsidRPr="006F7760" w:rsidRDefault="006F7760" w:rsidP="006F776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F7760" w:rsidRPr="006F7760" w:rsidRDefault="006F7760" w:rsidP="006F776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F77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Главный бухгалтер                                                                                                                                              Т.А. </w:t>
      </w:r>
      <w:proofErr w:type="spellStart"/>
      <w:r w:rsidRPr="006F7760">
        <w:rPr>
          <w:rFonts w:ascii="Times New Roman" w:eastAsia="Times New Roman" w:hAnsi="Times New Roman" w:cs="Times New Roman"/>
          <w:sz w:val="20"/>
          <w:szCs w:val="20"/>
          <w:lang w:eastAsia="ar-SA"/>
        </w:rPr>
        <w:t>Кунц</w:t>
      </w:r>
      <w:proofErr w:type="spellEnd"/>
    </w:p>
    <w:p w:rsidR="006F7760" w:rsidRPr="006F7760" w:rsidRDefault="006F7760" w:rsidP="006F776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F7760" w:rsidRPr="006F7760" w:rsidRDefault="006F7760" w:rsidP="006F776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F7760" w:rsidRPr="006F7760" w:rsidRDefault="006F7760" w:rsidP="006F776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proofErr w:type="spellStart"/>
      <w:r w:rsidRPr="006F7760">
        <w:rPr>
          <w:rFonts w:ascii="Times New Roman" w:eastAsia="Times New Roman" w:hAnsi="Times New Roman" w:cs="Times New Roman"/>
          <w:sz w:val="20"/>
          <w:szCs w:val="20"/>
          <w:lang w:eastAsia="ar-SA"/>
        </w:rPr>
        <w:t>Бордюгова</w:t>
      </w:r>
      <w:proofErr w:type="spellEnd"/>
      <w:r w:rsidRPr="006F776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Наталья Анатольевна</w:t>
      </w:r>
    </w:p>
    <w:p w:rsidR="00174699" w:rsidRDefault="006F7760" w:rsidP="00BC3C90">
      <w:pPr>
        <w:suppressAutoHyphens/>
        <w:autoSpaceDE w:val="0"/>
        <w:spacing w:after="0" w:line="240" w:lineRule="auto"/>
        <w:jc w:val="both"/>
      </w:pPr>
      <w:r w:rsidRPr="006F7760">
        <w:rPr>
          <w:rFonts w:ascii="Times New Roman" w:eastAsia="Times New Roman" w:hAnsi="Times New Roman" w:cs="Times New Roman"/>
          <w:sz w:val="20"/>
          <w:szCs w:val="20"/>
          <w:lang w:eastAsia="ar-SA"/>
        </w:rPr>
        <w:t>2-37-58</w:t>
      </w:r>
      <w:bookmarkStart w:id="0" w:name="_GoBack"/>
      <w:bookmarkEnd w:id="0"/>
    </w:p>
    <w:sectPr w:rsidR="00174699" w:rsidSect="0099773E">
      <w:footerReference w:type="default" r:id="rId9"/>
      <w:pgSz w:w="16838" w:h="11906" w:orient="landscape"/>
      <w:pgMar w:top="851" w:right="1134" w:bottom="851" w:left="70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348" w:rsidRDefault="00F56348">
      <w:pPr>
        <w:spacing w:after="0" w:line="240" w:lineRule="auto"/>
      </w:pPr>
      <w:r>
        <w:separator/>
      </w:r>
    </w:p>
  </w:endnote>
  <w:endnote w:type="continuationSeparator" w:id="0">
    <w:p w:rsidR="00F56348" w:rsidRDefault="00F56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2A1" w:rsidRDefault="006F7760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C3C90">
      <w:rPr>
        <w:noProof/>
      </w:rPr>
      <w:t>4</w:t>
    </w:r>
    <w:r>
      <w:fldChar w:fldCharType="end"/>
    </w:r>
  </w:p>
  <w:p w:rsidR="004842A1" w:rsidRDefault="00F5634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348" w:rsidRDefault="00F56348">
      <w:pPr>
        <w:spacing w:after="0" w:line="240" w:lineRule="auto"/>
      </w:pPr>
      <w:r>
        <w:separator/>
      </w:r>
    </w:p>
  </w:footnote>
  <w:footnote w:type="continuationSeparator" w:id="0">
    <w:p w:rsidR="00F56348" w:rsidRDefault="00F563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0BA"/>
    <w:rsid w:val="000A4585"/>
    <w:rsid w:val="001309EF"/>
    <w:rsid w:val="00144950"/>
    <w:rsid w:val="00320EDE"/>
    <w:rsid w:val="003630BA"/>
    <w:rsid w:val="006F7760"/>
    <w:rsid w:val="00BC3C90"/>
    <w:rsid w:val="00F56348"/>
    <w:rsid w:val="00FD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F776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4">
    <w:name w:val="Нижний колонтитул Знак"/>
    <w:basedOn w:val="a0"/>
    <w:link w:val="a3"/>
    <w:uiPriority w:val="99"/>
    <w:rsid w:val="006F7760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5">
    <w:name w:val="Balloon Text"/>
    <w:basedOn w:val="a"/>
    <w:link w:val="a6"/>
    <w:uiPriority w:val="99"/>
    <w:semiHidden/>
    <w:unhideWhenUsed/>
    <w:rsid w:val="000A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F776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4">
    <w:name w:val="Нижний колонтитул Знак"/>
    <w:basedOn w:val="a0"/>
    <w:link w:val="a3"/>
    <w:uiPriority w:val="99"/>
    <w:rsid w:val="006F7760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5">
    <w:name w:val="Balloon Text"/>
    <w:basedOn w:val="a"/>
    <w:link w:val="a6"/>
    <w:uiPriority w:val="99"/>
    <w:semiHidden/>
    <w:unhideWhenUsed/>
    <w:rsid w:val="000A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1368</Words>
  <Characters>7798</Characters>
  <Application>Microsoft Office Word</Application>
  <DocSecurity>0</DocSecurity>
  <Lines>64</Lines>
  <Paragraphs>18</Paragraphs>
  <ScaleCrop>false</ScaleCrop>
  <Company>SPecialiST RePack</Company>
  <LinksUpToDate>false</LinksUpToDate>
  <CharactersWithSpaces>9148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2018-05-15T04:00:00Z</dcterms:created>
  <dcterms:modified xsi:type="dcterms:W3CDTF">2018-05-15T08:55:00Z</dcterms:modified>
</cp:coreProperties>
</file>