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92" w:rsidRPr="00495BCF" w:rsidRDefault="00C87E92" w:rsidP="00C87E92">
      <w:pPr>
        <w:spacing w:line="240" w:lineRule="auto"/>
        <w:rPr>
          <w:rFonts w:ascii="Times New Roman" w:eastAsia="Times New Roman" w:hAnsi="Times New Roman" w:cs="Times New Roman"/>
          <w:b/>
          <w:sz w:val="28"/>
          <w:szCs w:val="28"/>
          <w:lang w:eastAsia="ru-RU"/>
        </w:rPr>
      </w:pPr>
      <w:r w:rsidRPr="00495BCF">
        <w:rPr>
          <w:rFonts w:ascii="Times New Roman" w:eastAsia="Times New Roman" w:hAnsi="Times New Roman" w:cs="Times New Roman"/>
          <w:b/>
          <w:sz w:val="28"/>
          <w:szCs w:val="28"/>
          <w:lang w:eastAsia="ru-RU"/>
        </w:rPr>
        <w:t>Планируемые результаты освоения программы по всем образовательным областям</w:t>
      </w:r>
    </w:p>
    <w:tbl>
      <w:tblPr>
        <w:tblStyle w:val="1"/>
        <w:tblW w:w="14903" w:type="dxa"/>
        <w:tblLayout w:type="fixed"/>
        <w:tblLook w:val="04A0" w:firstRow="1" w:lastRow="0" w:firstColumn="1" w:lastColumn="0" w:noHBand="0" w:noVBand="1"/>
      </w:tblPr>
      <w:tblGrid>
        <w:gridCol w:w="392"/>
        <w:gridCol w:w="2977"/>
        <w:gridCol w:w="4090"/>
        <w:gridCol w:w="20"/>
        <w:gridCol w:w="7371"/>
        <w:gridCol w:w="53"/>
      </w:tblGrid>
      <w:tr w:rsidR="00C87E92" w:rsidRPr="00C87E92" w:rsidTr="001E44D1">
        <w:trPr>
          <w:trHeight w:val="177"/>
        </w:trPr>
        <w:tc>
          <w:tcPr>
            <w:tcW w:w="392" w:type="dxa"/>
          </w:tcPr>
          <w:p w:rsidR="00C87E92" w:rsidRPr="00C87E92" w:rsidRDefault="00C87E92" w:rsidP="00C87E92">
            <w:pPr>
              <w:rPr>
                <w:rFonts w:ascii="Times New Roman" w:hAnsi="Times New Roman" w:cs="Times New Roman"/>
                <w:b/>
                <w:sz w:val="28"/>
                <w:szCs w:val="28"/>
              </w:rPr>
            </w:pPr>
          </w:p>
        </w:tc>
        <w:tc>
          <w:tcPr>
            <w:tcW w:w="7067" w:type="dxa"/>
            <w:gridSpan w:val="2"/>
          </w:tcPr>
          <w:p w:rsidR="001E44D1" w:rsidRDefault="00F80841" w:rsidP="001E44D1">
            <w:pPr>
              <w:rPr>
                <w:rFonts w:ascii="Times New Roman" w:hAnsi="Times New Roman" w:cs="Times New Roman"/>
                <w:b/>
                <w:sz w:val="28"/>
                <w:szCs w:val="28"/>
              </w:rPr>
            </w:pPr>
            <w:r>
              <w:rPr>
                <w:rFonts w:ascii="Times New Roman" w:hAnsi="Times New Roman" w:cs="Times New Roman"/>
                <w:b/>
                <w:sz w:val="28"/>
                <w:szCs w:val="28"/>
              </w:rPr>
              <w:t xml:space="preserve">Ранний возраст                     </w:t>
            </w:r>
            <w:r w:rsidR="00C87E92" w:rsidRPr="00495BCF">
              <w:rPr>
                <w:rFonts w:ascii="Times New Roman" w:hAnsi="Times New Roman" w:cs="Times New Roman"/>
                <w:b/>
                <w:sz w:val="28"/>
                <w:szCs w:val="28"/>
              </w:rPr>
              <w:t xml:space="preserve">Младший дошкольный </w:t>
            </w:r>
            <w:r w:rsidR="001E44D1">
              <w:rPr>
                <w:rFonts w:ascii="Times New Roman" w:hAnsi="Times New Roman" w:cs="Times New Roman"/>
                <w:b/>
                <w:sz w:val="28"/>
                <w:szCs w:val="28"/>
              </w:rPr>
              <w:t xml:space="preserve">                                  </w:t>
            </w:r>
          </w:p>
          <w:p w:rsidR="00C87E92" w:rsidRPr="00C87E92" w:rsidRDefault="001E44D1" w:rsidP="001E44D1">
            <w:pPr>
              <w:rPr>
                <w:rFonts w:ascii="Times New Roman" w:hAnsi="Times New Roman" w:cs="Times New Roman"/>
                <w:sz w:val="28"/>
                <w:szCs w:val="28"/>
              </w:rPr>
            </w:pPr>
            <w:r>
              <w:rPr>
                <w:rFonts w:ascii="Times New Roman" w:hAnsi="Times New Roman" w:cs="Times New Roman"/>
                <w:b/>
                <w:sz w:val="28"/>
                <w:szCs w:val="28"/>
              </w:rPr>
              <w:t xml:space="preserve">                                                          </w:t>
            </w:r>
            <w:r w:rsidR="00C87E92" w:rsidRPr="00495BCF">
              <w:rPr>
                <w:rFonts w:ascii="Times New Roman" w:hAnsi="Times New Roman" w:cs="Times New Roman"/>
                <w:b/>
                <w:sz w:val="28"/>
                <w:szCs w:val="28"/>
              </w:rPr>
              <w:t>возраст</w:t>
            </w:r>
          </w:p>
        </w:tc>
        <w:tc>
          <w:tcPr>
            <w:tcW w:w="7444" w:type="dxa"/>
            <w:gridSpan w:val="3"/>
          </w:tcPr>
          <w:p w:rsidR="00C87E92" w:rsidRPr="00C87E92" w:rsidRDefault="00C87E92" w:rsidP="00C87E92">
            <w:pPr>
              <w:rPr>
                <w:rFonts w:ascii="Times New Roman" w:hAnsi="Times New Roman" w:cs="Times New Roman"/>
                <w:b/>
                <w:sz w:val="28"/>
                <w:szCs w:val="28"/>
              </w:rPr>
            </w:pPr>
            <w:r w:rsidRPr="00C87E92">
              <w:rPr>
                <w:rFonts w:ascii="Times New Roman" w:hAnsi="Times New Roman" w:cs="Times New Roman"/>
                <w:b/>
                <w:sz w:val="28"/>
                <w:szCs w:val="28"/>
              </w:rPr>
              <w:t>Старший дошкольный возраст</w:t>
            </w:r>
          </w:p>
        </w:tc>
      </w:tr>
      <w:tr w:rsidR="00C87E92" w:rsidRPr="00C87E92" w:rsidTr="001E44D1">
        <w:trPr>
          <w:gridAfter w:val="1"/>
          <w:wAfter w:w="53" w:type="dxa"/>
          <w:trHeight w:val="177"/>
        </w:trPr>
        <w:tc>
          <w:tcPr>
            <w:tcW w:w="392" w:type="dxa"/>
          </w:tcPr>
          <w:p w:rsidR="00C87E92" w:rsidRPr="00C87E92" w:rsidRDefault="00C87E92" w:rsidP="00C87E92">
            <w:pPr>
              <w:rPr>
                <w:rFonts w:ascii="Times New Roman" w:hAnsi="Times New Roman" w:cs="Times New Roman"/>
                <w:b/>
                <w:sz w:val="28"/>
                <w:szCs w:val="28"/>
              </w:rPr>
            </w:pPr>
          </w:p>
        </w:tc>
        <w:tc>
          <w:tcPr>
            <w:tcW w:w="2977" w:type="dxa"/>
          </w:tcPr>
          <w:p w:rsidR="001E44D1"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1E44D1"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w:t>
            </w:r>
            <w:r w:rsidRPr="00C87E92">
              <w:rPr>
                <w:rFonts w:ascii="Times New Roman" w:hAnsi="Times New Roman" w:cs="Times New Roman"/>
                <w:sz w:val="28"/>
                <w:szCs w:val="28"/>
              </w:rPr>
              <w:lastRenderedPageBreak/>
              <w:t>навыками самообслуживания; стремится проявлять самостоятельность в бытовом и игровом поведении; проявляет навыки опрятности.</w:t>
            </w:r>
          </w:p>
          <w:p w:rsidR="001E44D1"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 • Проявляет отрицательное отношение к грубости, жадности.</w:t>
            </w:r>
          </w:p>
          <w:p w:rsidR="001E44D1"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C87E92" w:rsidRPr="00C87E92" w:rsidRDefault="00C87E92" w:rsidP="00C87E92">
            <w:pPr>
              <w:rPr>
                <w:rFonts w:ascii="Times New Roman" w:hAnsi="Times New Roman" w:cs="Times New Roman"/>
                <w:sz w:val="28"/>
                <w:szCs w:val="28"/>
              </w:rPr>
            </w:pPr>
            <w:r w:rsidRPr="00C87E92">
              <w:rPr>
                <w:rFonts w:ascii="Times New Roman" w:hAnsi="Times New Roman" w:cs="Times New Roman"/>
                <w:sz w:val="28"/>
                <w:szCs w:val="28"/>
              </w:rPr>
              <w:lastRenderedPageBreak/>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1E44D1"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 Стремится к общению </w:t>
            </w:r>
            <w:proofErr w:type="gramStart"/>
            <w:r w:rsidRPr="00C87E92">
              <w:rPr>
                <w:rFonts w:ascii="Times New Roman" w:hAnsi="Times New Roman" w:cs="Times New Roman"/>
                <w:sz w:val="28"/>
                <w:szCs w:val="28"/>
              </w:rPr>
              <w:t>со</w:t>
            </w:r>
            <w:proofErr w:type="gramEnd"/>
            <w:r w:rsidRPr="00C87E92">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C87E92" w:rsidRPr="00C87E92"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 Проявляет интерес к </w:t>
            </w:r>
            <w:r w:rsidRPr="00C87E92">
              <w:rPr>
                <w:rFonts w:ascii="Times New Roman" w:hAnsi="Times New Roman" w:cs="Times New Roman"/>
                <w:sz w:val="28"/>
                <w:szCs w:val="28"/>
              </w:rPr>
              <w:lastRenderedPageBreak/>
              <w:t xml:space="preserve">сверстникам; наблюдает за их действиями и подражает им. Умеет играть рядом со сверстниками, не мешая им. </w:t>
            </w:r>
          </w:p>
          <w:p w:rsidR="001E44D1"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Проявляет интерес к совместным играм небольшими группами.  Проявляет интерес к окружающему миру природы, с интересом участвует в сезонных наблюдениях.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w:t>
            </w:r>
            <w:r w:rsidRPr="00C87E92">
              <w:rPr>
                <w:rFonts w:ascii="Times New Roman" w:hAnsi="Times New Roman" w:cs="Times New Roman"/>
                <w:sz w:val="28"/>
                <w:szCs w:val="28"/>
              </w:rPr>
              <w:lastRenderedPageBreak/>
              <w:t xml:space="preserve">за действиями героев кукольного театра; проявляет желание участвовать в театрализованных и сюжетно-ролевых играх. </w:t>
            </w:r>
          </w:p>
          <w:p w:rsidR="001E44D1" w:rsidRDefault="00C87E92" w:rsidP="00C87E92">
            <w:pPr>
              <w:rPr>
                <w:rFonts w:ascii="Times New Roman" w:hAnsi="Times New Roman" w:cs="Times New Roman"/>
                <w:sz w:val="28"/>
                <w:szCs w:val="28"/>
              </w:rPr>
            </w:pPr>
            <w:r w:rsidRPr="00C87E92">
              <w:rPr>
                <w:rFonts w:ascii="Times New Roman" w:hAnsi="Times New Roman" w:cs="Times New Roman"/>
                <w:sz w:val="28"/>
                <w:szCs w:val="28"/>
              </w:rPr>
              <w:t xml:space="preserve">• Проявляет интерес к продуктивной деятельности (рисование, лепка, конструирование, аппликация). </w:t>
            </w:r>
          </w:p>
          <w:p w:rsidR="00C87E92" w:rsidRPr="00C87E92" w:rsidRDefault="00C87E92" w:rsidP="00C87E92">
            <w:pPr>
              <w:rPr>
                <w:rFonts w:ascii="Times New Roman" w:hAnsi="Times New Roman" w:cs="Times New Roman"/>
                <w:b/>
                <w:sz w:val="28"/>
                <w:szCs w:val="28"/>
              </w:rPr>
            </w:pPr>
            <w:r w:rsidRPr="00C87E92">
              <w:rPr>
                <w:rFonts w:ascii="Times New Roman" w:hAnsi="Times New Roman" w:cs="Times New Roman"/>
                <w:sz w:val="28"/>
                <w:szCs w:val="28"/>
              </w:rPr>
              <w:t>• У ребенка развита крупная моторика, он стремится осваивать различные виды движений</w:t>
            </w:r>
            <w:proofErr w:type="gramStart"/>
            <w:r w:rsidRPr="00C87E92">
              <w:rPr>
                <w:rFonts w:ascii="Times New Roman" w:hAnsi="Times New Roman" w:cs="Times New Roman"/>
                <w:sz w:val="28"/>
                <w:szCs w:val="28"/>
              </w:rPr>
              <w:t xml:space="preserve">  С</w:t>
            </w:r>
            <w:proofErr w:type="gramEnd"/>
            <w:r w:rsidRPr="00C87E92">
              <w:rPr>
                <w:rFonts w:ascii="Times New Roman" w:hAnsi="Times New Roman" w:cs="Times New Roman"/>
                <w:sz w:val="28"/>
                <w:szCs w:val="28"/>
              </w:rPr>
              <w:t xml:space="preserve"> интересом участвует в подвижных играх с простым содержанием, несложными движениями</w:t>
            </w:r>
            <w:r w:rsidRPr="00C87E92">
              <w:rPr>
                <w:rFonts w:ascii="Times New Roman" w:hAnsi="Times New Roman" w:cs="Times New Roman"/>
                <w:b/>
                <w:sz w:val="28"/>
                <w:szCs w:val="28"/>
              </w:rPr>
              <w:t>.</w:t>
            </w:r>
          </w:p>
        </w:tc>
        <w:tc>
          <w:tcPr>
            <w:tcW w:w="4110" w:type="dxa"/>
            <w:gridSpan w:val="2"/>
          </w:tcPr>
          <w:p w:rsidR="00C87E92" w:rsidRPr="00C87E92" w:rsidRDefault="00C87E92" w:rsidP="00C87E92">
            <w:pPr>
              <w:rPr>
                <w:rFonts w:ascii="Times New Roman" w:hAnsi="Times New Roman" w:cs="Times New Roman"/>
                <w:sz w:val="28"/>
                <w:szCs w:val="28"/>
              </w:rPr>
            </w:pPr>
            <w:r w:rsidRPr="00C87E92">
              <w:rPr>
                <w:rFonts w:ascii="Times New Roman" w:hAnsi="Times New Roman" w:cs="Times New Roman"/>
                <w:sz w:val="28"/>
                <w:szCs w:val="28"/>
              </w:rPr>
              <w:lastRenderedPageBreak/>
              <w:t xml:space="preserve">Ребенок постепенно выходит за пределы семейного круга. Его общение становится </w:t>
            </w:r>
            <w:proofErr w:type="spellStart"/>
            <w:r w:rsidRPr="00C87E92">
              <w:rPr>
                <w:rFonts w:ascii="Times New Roman" w:hAnsi="Times New Roman" w:cs="Times New Roman"/>
                <w:sz w:val="28"/>
                <w:szCs w:val="28"/>
              </w:rPr>
              <w:t>внеситуативным</w:t>
            </w:r>
            <w:proofErr w:type="spellEnd"/>
            <w:r w:rsidRPr="00C87E92">
              <w:rPr>
                <w:rFonts w:ascii="Times New Roman" w:hAnsi="Times New Roman" w:cs="Times New Roman"/>
                <w:sz w:val="28"/>
                <w:szCs w:val="28"/>
              </w:rPr>
              <w:t xml:space="preserve">. Развивается игра,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r w:rsidRPr="00C87E92">
              <w:rPr>
                <w:rFonts w:ascii="Times New Roman" w:hAnsi="Times New Roman" w:cs="Times New Roman"/>
                <w:sz w:val="28"/>
                <w:szCs w:val="28"/>
              </w:rPr>
              <w:lastRenderedPageBreak/>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w:t>
            </w:r>
            <w:r w:rsidRPr="00C87E92">
              <w:rPr>
                <w:rFonts w:ascii="Times New Roman" w:hAnsi="Times New Roman" w:cs="Times New Roman"/>
                <w:sz w:val="28"/>
                <w:szCs w:val="28"/>
              </w:rPr>
              <w:lastRenderedPageBreak/>
              <w:t xml:space="preserve">развивается перцептивная </w:t>
            </w:r>
            <w:proofErr w:type="gramStart"/>
            <w:r w:rsidRPr="00C87E92">
              <w:rPr>
                <w:rFonts w:ascii="Times New Roman" w:hAnsi="Times New Roman" w:cs="Times New Roman"/>
                <w:sz w:val="28"/>
                <w:szCs w:val="28"/>
              </w:rPr>
              <w:t xml:space="preserve">деятель </w:t>
            </w:r>
            <w:proofErr w:type="spellStart"/>
            <w:r w:rsidRPr="00C87E92">
              <w:rPr>
                <w:rFonts w:ascii="Times New Roman" w:hAnsi="Times New Roman" w:cs="Times New Roman"/>
                <w:sz w:val="28"/>
                <w:szCs w:val="28"/>
              </w:rPr>
              <w:t>ность</w:t>
            </w:r>
            <w:proofErr w:type="spellEnd"/>
            <w:proofErr w:type="gramEnd"/>
            <w:r w:rsidRPr="00C87E92">
              <w:rPr>
                <w:rFonts w:ascii="Times New Roman" w:hAnsi="Times New Roman" w:cs="Times New Roman"/>
                <w:sz w:val="28"/>
                <w:szCs w:val="28"/>
              </w:rPr>
              <w:t xml:space="preserve">. Дети от использования </w:t>
            </w:r>
            <w:proofErr w:type="spellStart"/>
            <w:r w:rsidRPr="00C87E92">
              <w:rPr>
                <w:rFonts w:ascii="Times New Roman" w:hAnsi="Times New Roman" w:cs="Times New Roman"/>
                <w:sz w:val="28"/>
                <w:szCs w:val="28"/>
              </w:rPr>
              <w:t>предэталонов</w:t>
            </w:r>
            <w:proofErr w:type="spellEnd"/>
            <w:r w:rsidRPr="00C87E92">
              <w:rPr>
                <w:rFonts w:ascii="Times New Roman" w:hAnsi="Times New Roman" w:cs="Times New Roman"/>
                <w:sz w:val="28"/>
                <w:szCs w:val="28"/>
              </w:rPr>
              <w:t xml:space="preserve"> — индивидуальных единиц восприятия, переходят к сенсорным эталонам — культурно-выработанным </w:t>
            </w:r>
          </w:p>
          <w:p w:rsidR="00C87E92" w:rsidRPr="00C87E92" w:rsidRDefault="00C87E92" w:rsidP="001E44D1">
            <w:pPr>
              <w:rPr>
                <w:rFonts w:ascii="Times New Roman" w:hAnsi="Times New Roman" w:cs="Times New Roman"/>
                <w:sz w:val="28"/>
                <w:szCs w:val="28"/>
              </w:rPr>
            </w:pPr>
            <w:r w:rsidRPr="00C87E92">
              <w:rPr>
                <w:rFonts w:ascii="Times New Roman" w:hAnsi="Times New Roman" w:cs="Times New Roman"/>
                <w:sz w:val="28"/>
                <w:szCs w:val="28"/>
              </w:rPr>
              <w:t xml:space="preserve">средствам восприятия.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Дети способны запомнить значительные отрывки из любимых произведений. Продолжает развиваться наглядно-действенное мышление. При </w:t>
            </w:r>
            <w:r w:rsidRPr="00C87E92">
              <w:rPr>
                <w:rFonts w:ascii="Times New Roman" w:hAnsi="Times New Roman" w:cs="Times New Roman"/>
                <w:sz w:val="28"/>
                <w:szCs w:val="28"/>
              </w:rPr>
              <w:lastRenderedPageBreak/>
              <w:t>этом преобразования ситуаций в ряде случаев осуществляются на основе целей направленных проб с учетом желаемого результата. Дошкольники способны установить некоторые скрытые связи и отношения между предметами.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w:t>
            </w:r>
            <w:proofErr w:type="gramStart"/>
            <w:r w:rsidRPr="00C87E92">
              <w:rPr>
                <w:rFonts w:ascii="Times New Roman" w:hAnsi="Times New Roman" w:cs="Times New Roman"/>
                <w:sz w:val="28"/>
                <w:szCs w:val="28"/>
              </w:rPr>
              <w:t>.</w:t>
            </w:r>
            <w:proofErr w:type="gramEnd"/>
            <w:r w:rsidRPr="00C87E92">
              <w:rPr>
                <w:rFonts w:ascii="Times New Roman" w:hAnsi="Times New Roman" w:cs="Times New Roman"/>
                <w:sz w:val="28"/>
                <w:szCs w:val="28"/>
              </w:rPr>
              <w:t xml:space="preserve"> </w:t>
            </w:r>
            <w:proofErr w:type="gramStart"/>
            <w:r w:rsidRPr="00C87E92">
              <w:rPr>
                <w:rFonts w:ascii="Times New Roman" w:hAnsi="Times New Roman" w:cs="Times New Roman"/>
                <w:sz w:val="28"/>
                <w:szCs w:val="28"/>
              </w:rPr>
              <w:t>к</w:t>
            </w:r>
            <w:proofErr w:type="gramEnd"/>
            <w:r w:rsidRPr="00C87E92">
              <w:rPr>
                <w:rFonts w:ascii="Times New Roman" w:hAnsi="Times New Roman" w:cs="Times New Roman"/>
                <w:sz w:val="28"/>
                <w:szCs w:val="28"/>
              </w:rPr>
              <w:t xml:space="preserve">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w:t>
            </w:r>
            <w:r w:rsidRPr="00C87E92">
              <w:rPr>
                <w:rFonts w:ascii="Times New Roman" w:hAnsi="Times New Roman" w:cs="Times New Roman"/>
                <w:sz w:val="28"/>
                <w:szCs w:val="28"/>
              </w:rPr>
              <w:lastRenderedPageBreak/>
              <w:t>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w:t>
            </w:r>
            <w:proofErr w:type="gramStart"/>
            <w:r w:rsidRPr="00C87E92">
              <w:rPr>
                <w:rFonts w:ascii="Times New Roman" w:hAnsi="Times New Roman" w:cs="Times New Roman"/>
                <w:sz w:val="28"/>
                <w:szCs w:val="28"/>
              </w:rPr>
              <w:t>о-</w:t>
            </w:r>
            <w:proofErr w:type="gramEnd"/>
            <w:r w:rsidRPr="00C87E92">
              <w:rPr>
                <w:rFonts w:ascii="Times New Roman" w:hAnsi="Times New Roman" w:cs="Times New Roman"/>
                <w:sz w:val="28"/>
                <w:szCs w:val="28"/>
              </w:rPr>
              <w:t xml:space="preserve"> должает развиваться также их половая идентификация, что проявляется в характере выбираемых игрушек и </w:t>
            </w:r>
            <w:r w:rsidRPr="00C87E92">
              <w:rPr>
                <w:rFonts w:ascii="Times New Roman" w:hAnsi="Times New Roman" w:cs="Times New Roman"/>
                <w:sz w:val="28"/>
                <w:szCs w:val="28"/>
              </w:rPr>
              <w:lastRenderedPageBreak/>
              <w:t>сюжетов.</w:t>
            </w:r>
          </w:p>
        </w:tc>
        <w:tc>
          <w:tcPr>
            <w:tcW w:w="7371" w:type="dxa"/>
          </w:tcPr>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lastRenderedPageBreak/>
              <w:t xml:space="preserve">Имеет элементарные географические представления о родном крае. Называет природно-климатические зоны.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Называет памятники природы. Проявляет интерес к туристско-краеведческой деятельности, выезжая </w:t>
            </w:r>
            <w:proofErr w:type="gramStart"/>
            <w:r w:rsidRPr="00C87E92">
              <w:rPr>
                <w:rFonts w:ascii="Times New Roman" w:hAnsi="Times New Roman" w:cs="Times New Roman"/>
                <w:sz w:val="28"/>
                <w:szCs w:val="28"/>
              </w:rPr>
              <w:t>со</w:t>
            </w:r>
            <w:proofErr w:type="gramEnd"/>
            <w:r w:rsidRPr="00C87E92">
              <w:rPr>
                <w:rFonts w:ascii="Times New Roman" w:hAnsi="Times New Roman" w:cs="Times New Roman"/>
                <w:sz w:val="28"/>
                <w:szCs w:val="28"/>
              </w:rPr>
              <w:t xml:space="preserve"> взрослыми в природные парки  области, города, района.</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Имеет элементарные представления о геологическом богатстве родного края: нефть, газ, известняк, глина. </w:t>
            </w:r>
          </w:p>
          <w:p w:rsidR="00C87E92" w:rsidRPr="00C87E92" w:rsidRDefault="00C87E92" w:rsidP="00C87E92">
            <w:pPr>
              <w:widowControl w:val="0"/>
              <w:ind w:firstLine="567"/>
              <w:jc w:val="both"/>
              <w:rPr>
                <w:rFonts w:ascii="Times New Roman" w:hAnsi="Times New Roman" w:cs="Times New Roman"/>
                <w:sz w:val="28"/>
                <w:szCs w:val="28"/>
              </w:rPr>
            </w:pPr>
            <w:proofErr w:type="gramStart"/>
            <w:r w:rsidRPr="00C87E92">
              <w:rPr>
                <w:rFonts w:ascii="Times New Roman" w:hAnsi="Times New Roman" w:cs="Times New Roman"/>
                <w:sz w:val="28"/>
                <w:szCs w:val="28"/>
              </w:rPr>
              <w:t xml:space="preserve">Знает растения и животных экосистем: сада, огорода, луга, леса, степи, пустыни, поля, реки, озера, пруда. </w:t>
            </w:r>
            <w:proofErr w:type="gramEnd"/>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 интересом совершает прогулки в природу, посещает с родителями краеведческий музей, выставки животных и растений; слушает рассказы специалистов о родной природе.  </w:t>
            </w:r>
          </w:p>
          <w:p w:rsidR="00C87E92" w:rsidRPr="00C87E92" w:rsidRDefault="00C87E92" w:rsidP="00C87E92">
            <w:pPr>
              <w:widowControl w:val="0"/>
              <w:ind w:firstLine="567"/>
              <w:jc w:val="both"/>
              <w:rPr>
                <w:rFonts w:ascii="Times New Roman" w:hAnsi="Times New Roman" w:cs="Times New Roman"/>
                <w:sz w:val="28"/>
                <w:szCs w:val="28"/>
              </w:rPr>
            </w:pPr>
            <w:proofErr w:type="gramStart"/>
            <w:r w:rsidRPr="00C87E92">
              <w:rPr>
                <w:rFonts w:ascii="Times New Roman" w:hAnsi="Times New Roman" w:cs="Times New Roman"/>
                <w:sz w:val="28"/>
                <w:szCs w:val="28"/>
              </w:rPr>
              <w:t>Способен</w:t>
            </w:r>
            <w:proofErr w:type="gramEnd"/>
            <w:r w:rsidRPr="00C87E92">
              <w:rPr>
                <w:rFonts w:ascii="Times New Roman" w:hAnsi="Times New Roman" w:cs="Times New Roman"/>
                <w:sz w:val="28"/>
                <w:szCs w:val="28"/>
              </w:rPr>
              <w:t xml:space="preserve"> замечать красоту родной природы, делая зарисовки, фотографии животных, растений, собирая коллекции семян, ракушек, камней и пр. Эмоционально откликается на художественные образы родной природы в изобразительном искусстве, литературе авторов края. Отражает свои впечатления от прогулок в природу в рассказах, рисунках, поделках. </w:t>
            </w:r>
          </w:p>
          <w:p w:rsidR="00C87E92" w:rsidRPr="00C87E92" w:rsidRDefault="00C87E92" w:rsidP="00C87E92">
            <w:pPr>
              <w:widowControl w:val="0"/>
              <w:tabs>
                <w:tab w:val="num" w:pos="214"/>
              </w:tabs>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 увлечением трудится вместе </w:t>
            </w:r>
            <w:proofErr w:type="gramStart"/>
            <w:r w:rsidRPr="00C87E92">
              <w:rPr>
                <w:rFonts w:ascii="Times New Roman" w:hAnsi="Times New Roman" w:cs="Times New Roman"/>
                <w:sz w:val="28"/>
                <w:szCs w:val="28"/>
              </w:rPr>
              <w:t>со</w:t>
            </w:r>
            <w:proofErr w:type="gramEnd"/>
            <w:r w:rsidRPr="00C87E92">
              <w:rPr>
                <w:rFonts w:ascii="Times New Roman" w:hAnsi="Times New Roman" w:cs="Times New Roman"/>
                <w:sz w:val="28"/>
                <w:szCs w:val="28"/>
              </w:rPr>
              <w:t xml:space="preserve"> взрослыми в саду, огороде.</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Включается в опытно-экспериментальную деятельность, направленную на познание свой</w:t>
            </w:r>
            <w:proofErr w:type="gramStart"/>
            <w:r w:rsidRPr="00C87E92">
              <w:rPr>
                <w:rFonts w:ascii="Times New Roman" w:hAnsi="Times New Roman" w:cs="Times New Roman"/>
                <w:sz w:val="28"/>
                <w:szCs w:val="28"/>
              </w:rPr>
              <w:t>ств пр</w:t>
            </w:r>
            <w:proofErr w:type="gramEnd"/>
            <w:r w:rsidRPr="00C87E92">
              <w:rPr>
                <w:rFonts w:ascii="Times New Roman" w:hAnsi="Times New Roman" w:cs="Times New Roman"/>
                <w:sz w:val="28"/>
                <w:szCs w:val="28"/>
              </w:rPr>
              <w:t xml:space="preserve">иродных объектов, явлений; делает выводы на основе </w:t>
            </w:r>
            <w:r w:rsidRPr="00C87E92">
              <w:rPr>
                <w:rFonts w:ascii="Times New Roman" w:hAnsi="Times New Roman" w:cs="Times New Roman"/>
                <w:sz w:val="28"/>
                <w:szCs w:val="28"/>
              </w:rPr>
              <w:lastRenderedPageBreak/>
              <w:t xml:space="preserve">полученных результатов. </w:t>
            </w:r>
          </w:p>
          <w:p w:rsidR="00C87E92" w:rsidRPr="00C87E92" w:rsidRDefault="00C87E92" w:rsidP="00C87E92">
            <w:pPr>
              <w:widowControl w:val="0"/>
              <w:tabs>
                <w:tab w:val="num" w:pos="214"/>
              </w:tabs>
              <w:ind w:firstLine="567"/>
              <w:jc w:val="both"/>
              <w:rPr>
                <w:rFonts w:ascii="Times New Roman" w:hAnsi="Times New Roman" w:cs="Times New Roman"/>
                <w:spacing w:val="-4"/>
                <w:sz w:val="28"/>
                <w:szCs w:val="28"/>
              </w:rPr>
            </w:pPr>
            <w:r w:rsidRPr="00C87E92">
              <w:rPr>
                <w:rFonts w:ascii="Times New Roman" w:hAnsi="Times New Roman" w:cs="Times New Roman"/>
                <w:spacing w:val="-4"/>
                <w:sz w:val="28"/>
                <w:szCs w:val="28"/>
              </w:rPr>
              <w:t xml:space="preserve">Способен выделять проблему, составлять проект, реализовывать его при участии взрослых, анализировать полученные результаты. Умеет донести информацию, полученную разными способами (спросил…, увидел…) в ходе проектной деятельности до сверстников.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Готов к деловому общению </w:t>
            </w:r>
            <w:proofErr w:type="gramStart"/>
            <w:r w:rsidRPr="00C87E92">
              <w:rPr>
                <w:rFonts w:ascii="Times New Roman" w:hAnsi="Times New Roman" w:cs="Times New Roman"/>
                <w:sz w:val="28"/>
                <w:szCs w:val="28"/>
              </w:rPr>
              <w:t>со</w:t>
            </w:r>
            <w:proofErr w:type="gramEnd"/>
            <w:r w:rsidRPr="00C87E92">
              <w:rPr>
                <w:rFonts w:ascii="Times New Roman" w:hAnsi="Times New Roman" w:cs="Times New Roman"/>
                <w:sz w:val="28"/>
                <w:szCs w:val="28"/>
              </w:rPr>
              <w:t xml:space="preserve"> взрослыми (родителями, педагогами, специалистами), удовлетворяющими его познавательные потребности.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Сотрудничает со сверстниками в практическом освоении, экспериментальной и игровой деятельности в природном окружении, помогает младшим детям осваивать ближайшее природное окружение.</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При помощи педагога умеет пользоваться упрощенной картой-схемой района города (села, станицы, хутора), определяя месторасположение знакомых по прогулкам и экскурсиям объектов (озера, реки, леса и т.д.).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4–5 растений «Красной книги»: а также животных.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Имеет представление о влиянии деятельности человека на окружающую среду, о значении мероприятий по охране природы. С интересом участвует в совместной </w:t>
            </w:r>
            <w:proofErr w:type="gramStart"/>
            <w:r w:rsidRPr="00C87E92">
              <w:rPr>
                <w:rFonts w:ascii="Times New Roman" w:hAnsi="Times New Roman" w:cs="Times New Roman"/>
                <w:sz w:val="28"/>
                <w:szCs w:val="28"/>
              </w:rPr>
              <w:t>со</w:t>
            </w:r>
            <w:proofErr w:type="gramEnd"/>
            <w:r w:rsidRPr="00C87E92">
              <w:rPr>
                <w:rFonts w:ascii="Times New Roman" w:hAnsi="Times New Roman" w:cs="Times New Roman"/>
                <w:sz w:val="28"/>
                <w:szCs w:val="28"/>
              </w:rPr>
              <w:t xml:space="preserve"> взрослыми деятельности по охране природы родного края.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Гордится тем, что живет в крае, уникальном по своим природным особенностям.</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название города (села, станицы, хутора), в котором живет.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lastRenderedPageBreak/>
              <w:t>Может рассказать об историческом созидательном и боевом прошлом, традициях, легендах род</w:t>
            </w:r>
            <w:r w:rsidRPr="00C87E92">
              <w:rPr>
                <w:rFonts w:ascii="Times New Roman" w:hAnsi="Times New Roman" w:cs="Times New Roman"/>
                <w:spacing w:val="6"/>
                <w:sz w:val="28"/>
                <w:szCs w:val="28"/>
              </w:rPr>
              <w:t xml:space="preserve">ного края. </w:t>
            </w:r>
            <w:proofErr w:type="gramStart"/>
            <w:r w:rsidRPr="00C87E92">
              <w:rPr>
                <w:rFonts w:ascii="Times New Roman" w:hAnsi="Times New Roman" w:cs="Times New Roman"/>
                <w:spacing w:val="6"/>
                <w:sz w:val="28"/>
                <w:szCs w:val="28"/>
              </w:rPr>
              <w:t>Называет достопримечательности родного города, села (</w:t>
            </w:r>
            <w:r w:rsidRPr="00C87E92">
              <w:rPr>
                <w:rFonts w:ascii="Times New Roman" w:hAnsi="Times New Roman" w:cs="Times New Roman"/>
                <w:spacing w:val="-2"/>
                <w:sz w:val="28"/>
                <w:szCs w:val="28"/>
              </w:rPr>
              <w:t xml:space="preserve">. Гордится своей малой родиной.  </w:t>
            </w:r>
            <w:proofErr w:type="gramEnd"/>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Называет некоторые промышленные предприятия, учреждения культуры родного края. </w:t>
            </w:r>
            <w:proofErr w:type="gramStart"/>
            <w:r w:rsidRPr="00C87E92">
              <w:rPr>
                <w:rFonts w:ascii="Times New Roman" w:hAnsi="Times New Roman" w:cs="Times New Roman"/>
                <w:sz w:val="28"/>
                <w:szCs w:val="28"/>
              </w:rPr>
              <w:t xml:space="preserve">Знает профессии горожан, сельчан, характерные для края: нефтяник, железнодорожник, строитель, речник, агроном, тракторист и др. Называет имена знаменитых людей, прославивших родной край: воинов-защитников, строителей, писателей, художников, спортсменов. </w:t>
            </w:r>
            <w:proofErr w:type="gramEnd"/>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что в родном городе (селе, станице, хуторе) живут люди разных национальностей. </w:t>
            </w:r>
            <w:proofErr w:type="gramStart"/>
            <w:r w:rsidRPr="00C87E92">
              <w:rPr>
                <w:rFonts w:ascii="Times New Roman" w:hAnsi="Times New Roman" w:cs="Times New Roman"/>
                <w:sz w:val="28"/>
                <w:szCs w:val="28"/>
              </w:rPr>
              <w:t>Интересуется традициями народов: русских, украинцев, белорусов, татар (игры, фольклор, быт и т.д.); казачьими традициями.</w:t>
            </w:r>
            <w:proofErr w:type="gramEnd"/>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Знает флаг, герб, значимые объекты города  и области.</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 интересом посещает исторические и памятные места города и области, бережно относится к ним. С уважением и гордостью относится к людям, защищавшим и созидающим город и внесшим свой вклад в  развитие города, села, края. </w:t>
            </w:r>
          </w:p>
          <w:p w:rsidR="00C87E92" w:rsidRPr="00C87E92" w:rsidRDefault="00C87E92" w:rsidP="00C87E92">
            <w:pPr>
              <w:widowControl w:val="0"/>
              <w:tabs>
                <w:tab w:val="num" w:pos="214"/>
              </w:tabs>
              <w:ind w:firstLine="567"/>
              <w:jc w:val="both"/>
              <w:rPr>
                <w:rFonts w:ascii="Times New Roman" w:hAnsi="Times New Roman" w:cs="Times New Roman"/>
                <w:sz w:val="28"/>
                <w:szCs w:val="28"/>
              </w:rPr>
            </w:pPr>
            <w:r w:rsidRPr="00C87E92">
              <w:rPr>
                <w:rFonts w:ascii="Times New Roman" w:hAnsi="Times New Roman" w:cs="Times New Roman"/>
                <w:sz w:val="28"/>
                <w:szCs w:val="28"/>
              </w:rPr>
              <w:t>Восхищается и эмоционально откликается на красоту и величие рек родного края. Имеет представление, что на  реке стоит много городов</w:t>
            </w:r>
            <w:proofErr w:type="gramStart"/>
            <w:r w:rsidRPr="00C87E92">
              <w:rPr>
                <w:rFonts w:ascii="Times New Roman" w:hAnsi="Times New Roman" w:cs="Times New Roman"/>
                <w:sz w:val="28"/>
                <w:szCs w:val="28"/>
              </w:rPr>
              <w:t xml:space="preserve"> .</w:t>
            </w:r>
            <w:proofErr w:type="gramEnd"/>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Способен к совместному </w:t>
            </w:r>
            <w:proofErr w:type="gramStart"/>
            <w:r w:rsidRPr="00C87E92">
              <w:rPr>
                <w:rFonts w:ascii="Times New Roman" w:hAnsi="Times New Roman" w:cs="Times New Roman"/>
                <w:sz w:val="28"/>
                <w:szCs w:val="28"/>
              </w:rPr>
              <w:t>со</w:t>
            </w:r>
            <w:proofErr w:type="gramEnd"/>
            <w:r w:rsidRPr="00C87E92">
              <w:rPr>
                <w:rFonts w:ascii="Times New Roman" w:hAnsi="Times New Roman" w:cs="Times New Roman"/>
                <w:sz w:val="28"/>
                <w:szCs w:val="28"/>
              </w:rPr>
              <w:t xml:space="preserve"> взрослыми поиску информации об истории и культуре родного города (села, станицы, хутора), известных людях; умеет донести ее до сверстников.</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lastRenderedPageBreak/>
              <w:t xml:space="preserve">Воспринимает и эмоционально откликается на теле-, видео- и аудиосредства, используемые взрослыми при ознакомлении с родным краем.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Проявляет интерес к посещению театров, музеев, библиотек города (села) и района, общению со специалистами учреждений культуры. Понимает значимость этих учреждений для граждан, сохранения исторического и культурного наследия.</w:t>
            </w:r>
          </w:p>
          <w:p w:rsidR="00C87E92" w:rsidRPr="00C87E92" w:rsidRDefault="00C87E92" w:rsidP="00C87E92">
            <w:pPr>
              <w:widowControl w:val="0"/>
              <w:ind w:firstLine="567"/>
              <w:jc w:val="both"/>
              <w:rPr>
                <w:rFonts w:ascii="Times New Roman" w:hAnsi="Times New Roman" w:cs="Times New Roman"/>
                <w:sz w:val="28"/>
                <w:szCs w:val="28"/>
              </w:rPr>
            </w:pPr>
            <w:proofErr w:type="gramStart"/>
            <w:r w:rsidRPr="00C87E92">
              <w:rPr>
                <w:rFonts w:ascii="Times New Roman" w:hAnsi="Times New Roman" w:cs="Times New Roman"/>
                <w:sz w:val="28"/>
                <w:szCs w:val="28"/>
              </w:rPr>
              <w:t xml:space="preserve">Интересуется событиями, происходящими в семье: профессиональные праздники родителей, прародителей; событиями, происходящими в родном селе, городе: парад, демонстрация, салют и др.; активно в них участвует. </w:t>
            </w:r>
            <w:proofErr w:type="gramEnd"/>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Использует различные виды художественно-продуктивной деятельности (рисунки, рассказы, стихи) для отражения своих впечатлений о родном городе (селе, станице, хуторе). Фантазирует о будущем родного города (села, станицы, хутора).</w:t>
            </w:r>
          </w:p>
          <w:p w:rsidR="00C87E92" w:rsidRPr="00C87E92" w:rsidRDefault="00C87E92" w:rsidP="00C87E92">
            <w:pPr>
              <w:widowControl w:val="0"/>
              <w:ind w:firstLine="567"/>
              <w:jc w:val="both"/>
              <w:rPr>
                <w:rFonts w:ascii="Times New Roman" w:hAnsi="Times New Roman" w:cs="Times New Roman"/>
                <w:spacing w:val="-2"/>
                <w:sz w:val="28"/>
                <w:szCs w:val="28"/>
              </w:rPr>
            </w:pPr>
            <w:r w:rsidRPr="00C87E92">
              <w:rPr>
                <w:rFonts w:ascii="Times New Roman" w:hAnsi="Times New Roman" w:cs="Times New Roman"/>
                <w:spacing w:val="-2"/>
                <w:sz w:val="28"/>
                <w:szCs w:val="28"/>
              </w:rPr>
              <w:t xml:space="preserve">Замечает красоту родного города (села, станицы, хутора) в разное время года, переданную художниками в своих произведениях.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Проявляет интерес к</w:t>
            </w:r>
            <w:r w:rsidRPr="00C87E92">
              <w:rPr>
                <w:rFonts w:ascii="Times New Roman" w:hAnsi="Times New Roman" w:cs="Times New Roman"/>
                <w:color w:val="993300"/>
                <w:sz w:val="28"/>
                <w:szCs w:val="28"/>
              </w:rPr>
              <w:t xml:space="preserve"> </w:t>
            </w:r>
            <w:r w:rsidRPr="00C87E92">
              <w:rPr>
                <w:rFonts w:ascii="Times New Roman" w:hAnsi="Times New Roman" w:cs="Times New Roman"/>
                <w:sz w:val="28"/>
                <w:szCs w:val="28"/>
              </w:rPr>
              <w:t xml:space="preserve">посещению выставок, художественных мастерских, рассматриванию фотографий, слайдов, фильмов о творчестве художников края. С увлечением познает условия их труда, учится различать произведения изобразительного искусства  разных видов и жанров.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имена двух-трех известных  художников, скульпторов и их произведения.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lastRenderedPageBreak/>
              <w:t>Называет старинные и современные предметы быта народов, проживающих  в городе, селе.</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Стремится к самовыражению через презентацию своего творчества (выставки рисунков, художественное оформление интерьера, иллюстрирование «авторских» книг, журналов и др.).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 увлечением выполняет задания в альбомах по изобразительной деятельности.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Проявляет самостоятельность и творческую инициативу, реализуя  полученные знания и навыки в художественно-творческой деятельности.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историю возникновения своего города (села, хутора, станицы). Проявляет интерес к его архитектуре.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Гордится своим городом (селом, станицей, хутором) и эмоционально переживает случаи разрушения старых и созидания новых зданий.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историю города, его возрождения после В.О.В., примеры созидательного отношения  горожан к родному городу.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имена двух-трех известных архитекторов и их произведения.  </w:t>
            </w:r>
          </w:p>
          <w:p w:rsidR="00C87E92" w:rsidRPr="00C87E92" w:rsidRDefault="00C87E92" w:rsidP="00C87E92">
            <w:pPr>
              <w:widowControl w:val="0"/>
              <w:ind w:firstLine="567"/>
              <w:jc w:val="both"/>
              <w:rPr>
                <w:rFonts w:ascii="Times New Roman" w:hAnsi="Times New Roman" w:cs="Times New Roman"/>
                <w:sz w:val="28"/>
                <w:szCs w:val="28"/>
              </w:rPr>
            </w:pPr>
            <w:proofErr w:type="gramStart"/>
            <w:r w:rsidRPr="00C87E92">
              <w:rPr>
                <w:rFonts w:ascii="Times New Roman" w:hAnsi="Times New Roman" w:cs="Times New Roman"/>
                <w:sz w:val="28"/>
                <w:szCs w:val="28"/>
              </w:rPr>
              <w:t xml:space="preserve">Интересуется традиционными и современными материалами, используемыми при строительстве городских и сельских домов (камень, песок, кирпич, дерево, стекло, пластик, металл и т.д.). </w:t>
            </w:r>
            <w:proofErr w:type="gramEnd"/>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Задает вопросы педагогам, родителям, специалистам и древних и современных построек, добивается получения ответа на интересующий вопрос. </w:t>
            </w:r>
          </w:p>
          <w:p w:rsidR="00C87E92" w:rsidRPr="00C87E92" w:rsidRDefault="00C87E92" w:rsidP="00C87E92">
            <w:pPr>
              <w:widowControl w:val="0"/>
              <w:ind w:firstLine="567"/>
              <w:jc w:val="both"/>
              <w:rPr>
                <w:rFonts w:ascii="Times New Roman" w:hAnsi="Times New Roman" w:cs="Times New Roman"/>
                <w:b/>
                <w:sz w:val="28"/>
                <w:szCs w:val="28"/>
              </w:rPr>
            </w:pPr>
            <w:r w:rsidRPr="00C87E92">
              <w:rPr>
                <w:rFonts w:ascii="Times New Roman" w:hAnsi="Times New Roman" w:cs="Times New Roman"/>
                <w:sz w:val="28"/>
                <w:szCs w:val="28"/>
              </w:rPr>
              <w:lastRenderedPageBreak/>
              <w:t>Способен осуществлять поиск информации</w:t>
            </w:r>
            <w:r w:rsidRPr="00C87E92">
              <w:rPr>
                <w:rFonts w:ascii="Times New Roman" w:hAnsi="Times New Roman" w:cs="Times New Roman"/>
                <w:b/>
                <w:bCs/>
                <w:sz w:val="28"/>
                <w:szCs w:val="28"/>
              </w:rPr>
              <w:t xml:space="preserve"> </w:t>
            </w:r>
            <w:r w:rsidRPr="00C87E92">
              <w:rPr>
                <w:rFonts w:ascii="Times New Roman" w:hAnsi="Times New Roman" w:cs="Times New Roman"/>
                <w:sz w:val="28"/>
                <w:szCs w:val="28"/>
              </w:rPr>
              <w:t>об объектах архитектуры родного края и событиях с ними связанных (прошлых и настоящих): спрашивать, обращаться за помощью к родителям и педагогам, специалистам библиотек и музеев.</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Отражает полученные знания об архитектуре, впечатления от встреч с объектами архитектуры в разнообразной продуктивной деятельности.</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Узнает и исполняет полюбившиеся фольклорные произведения края.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Знает некоторые песни о родном крае: о родном городе, о столице мира</w:t>
            </w:r>
            <w:proofErr w:type="gramStart"/>
            <w:r w:rsidRPr="00C87E92">
              <w:rPr>
                <w:rFonts w:ascii="Times New Roman" w:hAnsi="Times New Roman" w:cs="Times New Roman"/>
                <w:sz w:val="28"/>
                <w:szCs w:val="28"/>
              </w:rPr>
              <w:t xml:space="preserve"> .</w:t>
            </w:r>
            <w:proofErr w:type="gramEnd"/>
            <w:r w:rsidRPr="00C87E92">
              <w:rPr>
                <w:rFonts w:ascii="Times New Roman" w:hAnsi="Times New Roman" w:cs="Times New Roman"/>
                <w:sz w:val="28"/>
                <w:szCs w:val="28"/>
              </w:rPr>
              <w:t xml:space="preserve">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имена, называет и исполняет полюбившиеся произведения двух-трех композиторов и самодеятельных авторов края.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Проявляет интерес к выступлениям профессиональных и самодеятельных творческих коллективов края (детских и взрослых), знает их названия.</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 интересом осваивает совместно с воспитывающими взрослыми способы познания музыкального наследия родного края: посещение концертов, экскурсия в музей народных инструментов, слушание произведений в записи и др.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Принимает активное участие в праздниках, концертах, конкурсах, фестивалях, проводимых в детском саду и учреждени</w:t>
            </w:r>
            <w:r w:rsidR="001E44D1">
              <w:rPr>
                <w:rFonts w:ascii="Times New Roman" w:hAnsi="Times New Roman" w:cs="Times New Roman"/>
                <w:sz w:val="28"/>
                <w:szCs w:val="28"/>
              </w:rPr>
              <w:t>ях образования и культуры</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Отражает полученные впечатления от встреч с музыкой в игровой, изобразительной и самостоятельной </w:t>
            </w:r>
            <w:r w:rsidRPr="00C87E92">
              <w:rPr>
                <w:rFonts w:ascii="Times New Roman" w:hAnsi="Times New Roman" w:cs="Times New Roman"/>
                <w:sz w:val="28"/>
                <w:szCs w:val="28"/>
              </w:rPr>
              <w:lastRenderedPageBreak/>
              <w:t>музыкально-исполнительской деятельности.</w:t>
            </w:r>
          </w:p>
          <w:p w:rsidR="00C87E92" w:rsidRPr="00C87E92" w:rsidRDefault="00C87E92" w:rsidP="00C87E92">
            <w:pPr>
              <w:widowControl w:val="0"/>
              <w:ind w:firstLine="567"/>
              <w:jc w:val="both"/>
              <w:outlineLvl w:val="0"/>
              <w:rPr>
                <w:rFonts w:ascii="Times New Roman" w:hAnsi="Times New Roman" w:cs="Times New Roman"/>
                <w:sz w:val="28"/>
                <w:szCs w:val="28"/>
              </w:rPr>
            </w:pPr>
            <w:r w:rsidRPr="00C87E92">
              <w:rPr>
                <w:rFonts w:ascii="Times New Roman" w:hAnsi="Times New Roman" w:cs="Times New Roman"/>
                <w:bCs/>
                <w:sz w:val="28"/>
                <w:szCs w:val="28"/>
              </w:rPr>
              <w:t>Называет двух-трех</w:t>
            </w:r>
            <w:r w:rsidRPr="00C87E92">
              <w:rPr>
                <w:rFonts w:ascii="Times New Roman" w:hAnsi="Times New Roman" w:cs="Times New Roman"/>
                <w:sz w:val="28"/>
                <w:szCs w:val="28"/>
              </w:rPr>
              <w:t xml:space="preserve"> авторов и иллюстраторов детских книг края. </w:t>
            </w:r>
          </w:p>
          <w:p w:rsidR="00C87E92" w:rsidRPr="00C87E92" w:rsidRDefault="00C87E92" w:rsidP="00C87E92">
            <w:pPr>
              <w:widowControl w:val="0"/>
              <w:ind w:firstLine="567"/>
              <w:jc w:val="both"/>
              <w:outlineLvl w:val="0"/>
              <w:rPr>
                <w:rFonts w:ascii="Times New Roman" w:hAnsi="Times New Roman" w:cs="Times New Roman"/>
                <w:sz w:val="28"/>
                <w:szCs w:val="28"/>
              </w:rPr>
            </w:pPr>
            <w:r w:rsidRPr="00C87E92">
              <w:rPr>
                <w:rFonts w:ascii="Times New Roman" w:hAnsi="Times New Roman" w:cs="Times New Roman"/>
                <w:sz w:val="28"/>
                <w:szCs w:val="28"/>
              </w:rPr>
              <w:t xml:space="preserve">Выразительно читает полюбившиеся стихотворения, рассказывает отрывки сказок  местных авторов. </w:t>
            </w:r>
          </w:p>
          <w:p w:rsidR="00C87E92" w:rsidRPr="00C87E92" w:rsidRDefault="00C87E92" w:rsidP="00C87E92">
            <w:pPr>
              <w:widowControl w:val="0"/>
              <w:ind w:firstLine="567"/>
              <w:jc w:val="both"/>
              <w:outlineLvl w:val="0"/>
              <w:rPr>
                <w:rFonts w:ascii="Times New Roman" w:hAnsi="Times New Roman" w:cs="Times New Roman"/>
                <w:sz w:val="28"/>
                <w:szCs w:val="28"/>
              </w:rPr>
            </w:pPr>
            <w:r w:rsidRPr="00C87E92">
              <w:rPr>
                <w:rFonts w:ascii="Times New Roman" w:hAnsi="Times New Roman" w:cs="Times New Roman"/>
                <w:sz w:val="28"/>
                <w:szCs w:val="28"/>
              </w:rPr>
              <w:t>Знает одно-два названия журналов, издаваемых в издательствах  края для детей.</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Проявляет интерес к творчеству детских писателей и поэтов края.</w:t>
            </w:r>
          </w:p>
          <w:p w:rsidR="00C87E92" w:rsidRPr="00C87E92" w:rsidRDefault="00C87E92" w:rsidP="00C87E92">
            <w:pPr>
              <w:widowControl w:val="0"/>
              <w:ind w:firstLine="567"/>
              <w:jc w:val="both"/>
              <w:rPr>
                <w:rFonts w:ascii="Times New Roman" w:hAnsi="Times New Roman" w:cs="Times New Roman"/>
                <w:color w:val="993300"/>
                <w:sz w:val="28"/>
                <w:szCs w:val="28"/>
              </w:rPr>
            </w:pPr>
            <w:r w:rsidRPr="00C87E92">
              <w:rPr>
                <w:rFonts w:ascii="Times New Roman" w:hAnsi="Times New Roman" w:cs="Times New Roman"/>
                <w:sz w:val="28"/>
                <w:szCs w:val="28"/>
              </w:rPr>
              <w:t>Выделяет, при помощи взрослого, в прослушанном тексте описание родной природы, памятных мест, традиций; сравнивает имеющиеся впечатления с прочитанным произведением.</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Сопереживает героям художественных произведений; оценивает их поступки с позиции этических норм.</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Знает и использует возможности библиотеки как способа получения и расширения информации об объектах природы, культуры, о творчестве писателей; пользуется этим способом как самостоятельно, так и при поддержке воспитывающих взрослых.</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По примеру значимых взрослых </w:t>
            </w:r>
            <w:proofErr w:type="gramStart"/>
            <w:r w:rsidRPr="00C87E92">
              <w:rPr>
                <w:rFonts w:ascii="Times New Roman" w:hAnsi="Times New Roman" w:cs="Times New Roman"/>
                <w:sz w:val="28"/>
                <w:szCs w:val="28"/>
              </w:rPr>
              <w:t>способен</w:t>
            </w:r>
            <w:proofErr w:type="gramEnd"/>
            <w:r w:rsidRPr="00C87E92">
              <w:rPr>
                <w:rFonts w:ascii="Times New Roman" w:hAnsi="Times New Roman" w:cs="Times New Roman"/>
                <w:sz w:val="28"/>
                <w:szCs w:val="28"/>
              </w:rPr>
              <w:t xml:space="preserve"> создавать «авторские» книжки,  журналы, газеты.</w:t>
            </w:r>
          </w:p>
          <w:p w:rsidR="00C87E92" w:rsidRPr="00C87E92" w:rsidRDefault="00C87E92" w:rsidP="00C87E92">
            <w:pPr>
              <w:widowControl w:val="0"/>
              <w:ind w:firstLine="567"/>
              <w:jc w:val="both"/>
              <w:rPr>
                <w:rFonts w:ascii="Times New Roman" w:hAnsi="Times New Roman" w:cs="Times New Roman"/>
                <w:spacing w:val="4"/>
                <w:sz w:val="28"/>
                <w:szCs w:val="28"/>
              </w:rPr>
            </w:pPr>
            <w:r w:rsidRPr="00C87E92">
              <w:rPr>
                <w:rFonts w:ascii="Times New Roman" w:hAnsi="Times New Roman" w:cs="Times New Roman"/>
                <w:spacing w:val="4"/>
                <w:sz w:val="28"/>
                <w:szCs w:val="28"/>
              </w:rPr>
              <w:t>Отражает полученные впечатления от литературных произведений в игровой, изобразительной и театрализованной деятельности.</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Знает театры края. </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Проявляет интерес к истории, устройству театра, театральным профессиям.</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lastRenderedPageBreak/>
              <w:t>Инсценирует литературные произведения авторов края, произведения устного народного творчества, а также стихи, сказки, сочиненные самостоятельно.</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Умеет самостоятельно находить выразительные средства для создания образа, используя движение, позу, мимику, жест, речевую интонацию.</w:t>
            </w:r>
          </w:p>
          <w:p w:rsidR="00C87E92" w:rsidRPr="00C87E92" w:rsidRDefault="00C87E92" w:rsidP="00C87E92">
            <w:pPr>
              <w:widowControl w:val="0"/>
              <w:ind w:firstLine="567"/>
              <w:jc w:val="both"/>
              <w:rPr>
                <w:rFonts w:ascii="Times New Roman" w:hAnsi="Times New Roman" w:cs="Times New Roman"/>
                <w:sz w:val="28"/>
                <w:szCs w:val="28"/>
              </w:rPr>
            </w:pPr>
            <w:r w:rsidRPr="00C87E92">
              <w:rPr>
                <w:rFonts w:ascii="Times New Roman" w:hAnsi="Times New Roman" w:cs="Times New Roman"/>
                <w:sz w:val="28"/>
                <w:szCs w:val="28"/>
              </w:rPr>
              <w:t xml:space="preserve">Совместно </w:t>
            </w:r>
            <w:proofErr w:type="gramStart"/>
            <w:r w:rsidRPr="00C87E92">
              <w:rPr>
                <w:rFonts w:ascii="Times New Roman" w:hAnsi="Times New Roman" w:cs="Times New Roman"/>
                <w:sz w:val="28"/>
                <w:szCs w:val="28"/>
              </w:rPr>
              <w:t>со</w:t>
            </w:r>
            <w:proofErr w:type="gramEnd"/>
            <w:r w:rsidRPr="00C87E92">
              <w:rPr>
                <w:rFonts w:ascii="Times New Roman" w:hAnsi="Times New Roman" w:cs="Times New Roman"/>
                <w:sz w:val="28"/>
                <w:szCs w:val="28"/>
              </w:rPr>
              <w:t xml:space="preserve"> взрослыми изготавливает костюмы, декорации к театральным постановкам.</w:t>
            </w:r>
          </w:p>
          <w:p w:rsidR="00C87E92" w:rsidRPr="00C87E92" w:rsidRDefault="00C87E92" w:rsidP="001E44D1">
            <w:pPr>
              <w:widowControl w:val="0"/>
              <w:ind w:firstLine="567"/>
              <w:jc w:val="both"/>
              <w:rPr>
                <w:rFonts w:ascii="Times New Roman" w:hAnsi="Times New Roman" w:cs="Times New Roman"/>
                <w:b/>
                <w:sz w:val="28"/>
                <w:szCs w:val="28"/>
              </w:rPr>
            </w:pPr>
            <w:r w:rsidRPr="00C87E92">
              <w:rPr>
                <w:rFonts w:ascii="Times New Roman" w:hAnsi="Times New Roman" w:cs="Times New Roman"/>
                <w:sz w:val="28"/>
                <w:szCs w:val="28"/>
              </w:rPr>
              <w:t xml:space="preserve">Отражает полученные впечатления от общения с театром, используя возможности разных видов деятельности: </w:t>
            </w:r>
            <w:bookmarkStart w:id="0" w:name="_GoBack"/>
            <w:bookmarkEnd w:id="0"/>
            <w:r w:rsidRPr="00C87E92">
              <w:rPr>
                <w:rFonts w:ascii="Times New Roman" w:hAnsi="Times New Roman" w:cs="Times New Roman"/>
                <w:sz w:val="28"/>
                <w:szCs w:val="28"/>
              </w:rPr>
              <w:t>изобразительной, музыкальной, художественно-речевой.</w:t>
            </w:r>
          </w:p>
        </w:tc>
      </w:tr>
    </w:tbl>
    <w:p w:rsidR="00FF78B4" w:rsidRDefault="00FF78B4"/>
    <w:sectPr w:rsidR="00FF78B4" w:rsidSect="00C87E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D1"/>
    <w:rsid w:val="001E44D1"/>
    <w:rsid w:val="00495BCF"/>
    <w:rsid w:val="00880F27"/>
    <w:rsid w:val="00C87E92"/>
    <w:rsid w:val="00F80841"/>
    <w:rsid w:val="00FE0ED1"/>
    <w:rsid w:val="00FF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87E9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C87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5B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87E9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C87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5B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Елена</dc:creator>
  <cp:keywords/>
  <dc:description/>
  <cp:lastModifiedBy>5565</cp:lastModifiedBy>
  <cp:revision>6</cp:revision>
  <cp:lastPrinted>2014-05-28T04:38:00Z</cp:lastPrinted>
  <dcterms:created xsi:type="dcterms:W3CDTF">2014-05-26T10:01:00Z</dcterms:created>
  <dcterms:modified xsi:type="dcterms:W3CDTF">2022-02-16T06:03:00Z</dcterms:modified>
</cp:coreProperties>
</file>