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93" w:rsidRPr="00D31C93" w:rsidRDefault="00D31C93" w:rsidP="00D31C93">
      <w:pPr>
        <w:pStyle w:val="rtecenter"/>
        <w:shd w:val="clear" w:color="auto" w:fill="FFFFFF"/>
        <w:spacing w:before="120" w:beforeAutospacing="0" w:after="60" w:afterAutospacing="0" w:line="240" w:lineRule="atLeast"/>
        <w:jc w:val="center"/>
        <w:rPr>
          <w:color w:val="000000"/>
          <w:sz w:val="28"/>
          <w:szCs w:val="28"/>
        </w:rPr>
      </w:pPr>
      <w:r w:rsidRPr="00D31C93">
        <w:rPr>
          <w:rStyle w:val="a4"/>
          <w:color w:val="000000"/>
          <w:sz w:val="28"/>
          <w:szCs w:val="28"/>
        </w:rPr>
        <w:t>Постановление Правительства РФ от 3 апреля 2015 г. № 324</w:t>
      </w:r>
      <w:r w:rsidRPr="00D31C93">
        <w:rPr>
          <w:b/>
          <w:bCs/>
          <w:color w:val="000000"/>
          <w:sz w:val="28"/>
          <w:szCs w:val="28"/>
        </w:rPr>
        <w:br/>
      </w:r>
      <w:r w:rsidRPr="00D31C93">
        <w:rPr>
          <w:rStyle w:val="a4"/>
          <w:color w:val="000000"/>
          <w:sz w:val="28"/>
          <w:szCs w:val="28"/>
        </w:rPr>
        <w:t>"Об утверждении требований к антитеррористической защищенности объектов (территорий) Федеральной миграционной службы и формы паспорта безопасности этих объектов (территорий)</w:t>
      </w:r>
      <w:r w:rsidRPr="00D31C93">
        <w:rPr>
          <w:color w:val="000000"/>
          <w:sz w:val="28"/>
          <w:szCs w:val="28"/>
        </w:rPr>
        <w:t>"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В соответствии с пунктом 4 части 2 статьи 5 Федерального закона "О противодействии терроризму" Правительство Российской Федерации постановляет:</w:t>
      </w:r>
      <w:r w:rsidRPr="00D31C93">
        <w:rPr>
          <w:color w:val="000000"/>
          <w:sz w:val="28"/>
          <w:szCs w:val="28"/>
        </w:rPr>
        <w:br/>
        <w:t>Утвердить прилагаемые:</w:t>
      </w:r>
      <w:r w:rsidRPr="00D31C93">
        <w:rPr>
          <w:color w:val="000000"/>
          <w:sz w:val="28"/>
          <w:szCs w:val="28"/>
        </w:rPr>
        <w:br/>
        <w:t>требования к антитеррористической защищенности объектов (территорий) Федеральной миграционной службы;</w:t>
      </w:r>
      <w:r w:rsidRPr="00D31C93">
        <w:rPr>
          <w:color w:val="000000"/>
          <w:sz w:val="28"/>
          <w:szCs w:val="28"/>
        </w:rPr>
        <w:br/>
        <w:t>форму паспорта безопасности объектов (территорий) Федеральной миграционной службы.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Председатель Правительства</w:t>
      </w:r>
      <w:r w:rsidRPr="00D31C93">
        <w:rPr>
          <w:color w:val="000000"/>
          <w:sz w:val="28"/>
          <w:szCs w:val="28"/>
        </w:rPr>
        <w:br/>
        <w:t>Российской Федерации Д. Медведев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Требования</w:t>
      </w:r>
      <w:r w:rsidRPr="00D31C93">
        <w:rPr>
          <w:color w:val="000000"/>
          <w:sz w:val="28"/>
          <w:szCs w:val="28"/>
        </w:rPr>
        <w:br/>
        <w:t>к антитеррористической защищенности объектов (территорий) Федеральной миграционной службы</w:t>
      </w:r>
      <w:r w:rsidRPr="00D31C93">
        <w:rPr>
          <w:color w:val="000000"/>
          <w:sz w:val="28"/>
          <w:szCs w:val="28"/>
        </w:rPr>
        <w:br/>
        <w:t>(утв. постановлением Правительства РФ от 3 апреля 2015 г. № 324)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I. Общие положения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 xml:space="preserve">1. </w:t>
      </w:r>
      <w:proofErr w:type="gramStart"/>
      <w:r w:rsidRPr="00D31C93">
        <w:rPr>
          <w:color w:val="000000"/>
          <w:sz w:val="28"/>
          <w:szCs w:val="28"/>
        </w:rPr>
        <w:t>Настоящие требования устанавливают обязательные для выполнения мероприятия по обеспечению антитеррористической защищенности комплексов технологически и технически связанных между собой зданий, строений, сооружений и систем, отдельных зданий, строений и сооружений, прилегающих к ним территорий, правообладателями которых являются Федеральная миграционная служба, ее территориальные органы и подведомственные Службе организации, а также организации, относящиеся к сфере деятельности Службы (далее - объекты (территории), включая проведение категорирования объектов</w:t>
      </w:r>
      <w:proofErr w:type="gramEnd"/>
      <w:r w:rsidRPr="00D31C93">
        <w:rPr>
          <w:color w:val="000000"/>
          <w:sz w:val="28"/>
          <w:szCs w:val="28"/>
        </w:rPr>
        <w:t xml:space="preserve"> (территорий), осуществление </w:t>
      </w:r>
      <w:proofErr w:type="gramStart"/>
      <w:r w:rsidRPr="00D31C93">
        <w:rPr>
          <w:color w:val="000000"/>
          <w:sz w:val="28"/>
          <w:szCs w:val="28"/>
        </w:rPr>
        <w:t>контроля за</w:t>
      </w:r>
      <w:proofErr w:type="gramEnd"/>
      <w:r w:rsidRPr="00D31C93">
        <w:rPr>
          <w:color w:val="000000"/>
          <w:sz w:val="28"/>
          <w:szCs w:val="28"/>
        </w:rPr>
        <w:t xml:space="preserve"> выполнением настоящих требований и разработку паспорта безопасности объектов (территорий).</w:t>
      </w:r>
      <w:r w:rsidRPr="00D31C93">
        <w:rPr>
          <w:color w:val="000000"/>
          <w:sz w:val="28"/>
          <w:szCs w:val="28"/>
        </w:rPr>
        <w:br/>
        <w:t>2. Ответственность за обеспечение антитеррористической защищенности объектов (территорий) возлагается на руководителей органов и организаций, входящих в систему Федеральной миграционной службы, в ведении которых находятся объекты (территории), а также на должностных лиц таких органов и организаций, осуществляющих руководство деятельностью сотрудников (работников) на объектах (территориях) (далее - руководитель объекта).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II. Категорирование объектов (территорий)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3. В целях установления дифференцированных требований в отношении обеспечения антитеррористической защищенности объектов (территорий) осуществляется их категорирование.</w:t>
      </w:r>
      <w:r w:rsidRPr="00D31C93">
        <w:rPr>
          <w:color w:val="000000"/>
          <w:sz w:val="28"/>
          <w:szCs w:val="28"/>
        </w:rPr>
        <w:br/>
        <w:t xml:space="preserve">Категорирование осуществляется в отношении функционирующих (эксплуатируемых) объектов (территорий), при вводе объектов (территорий) </w:t>
      </w:r>
      <w:r w:rsidRPr="00D31C93">
        <w:rPr>
          <w:color w:val="000000"/>
          <w:sz w:val="28"/>
          <w:szCs w:val="28"/>
        </w:rPr>
        <w:lastRenderedPageBreak/>
        <w:t>в эксплуатацию, а также в случае изменения характеристик объектов (территорий), которые могут повлиять на изменение ранее присвоенной категории.</w:t>
      </w:r>
      <w:r w:rsidRPr="00D31C93">
        <w:rPr>
          <w:color w:val="000000"/>
          <w:sz w:val="28"/>
          <w:szCs w:val="28"/>
        </w:rPr>
        <w:br/>
        <w:t>4. Категорирование 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его совершения.</w:t>
      </w:r>
      <w:r w:rsidRPr="00D31C93">
        <w:rPr>
          <w:color w:val="000000"/>
          <w:sz w:val="28"/>
          <w:szCs w:val="28"/>
        </w:rPr>
        <w:br/>
        <w:t>5. 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людей, которые могут погибнуть или получить вред здоровью, о возможном материальном ущербе и ущербе окружающей природной среде в районе нахождения объекта (территории).</w:t>
      </w:r>
      <w:r w:rsidRPr="00D31C93">
        <w:rPr>
          <w:color w:val="000000"/>
          <w:sz w:val="28"/>
          <w:szCs w:val="28"/>
        </w:rPr>
        <w:br/>
        <w:t>6. Для осуществления категорирования объекта (территории) решением руководителя объекта создается комиссия по обследованию объекта (территории) (далее - комиссия).</w:t>
      </w:r>
      <w:r w:rsidRPr="00D31C93">
        <w:rPr>
          <w:color w:val="000000"/>
          <w:sz w:val="28"/>
          <w:szCs w:val="28"/>
        </w:rPr>
        <w:br/>
        <w:t>7. В состав комиссии включаются:</w:t>
      </w:r>
      <w:r w:rsidRPr="00D31C93">
        <w:rPr>
          <w:color w:val="000000"/>
          <w:sz w:val="28"/>
          <w:szCs w:val="28"/>
        </w:rPr>
        <w:br/>
        <w:t>а) руководитель объекта или уполномоченное им лицо (председатель комиссии);</w:t>
      </w:r>
      <w:r w:rsidRPr="00D31C93">
        <w:rPr>
          <w:color w:val="000000"/>
          <w:sz w:val="28"/>
          <w:szCs w:val="28"/>
        </w:rPr>
        <w:br/>
        <w:t xml:space="preserve">б) сотрудники органа (организации), входящего в систему Федеральной миграционной службы, в ведении которого находится объект (территория), отвечающие за пожарную безопасность, охрану и инженерно-техническую </w:t>
      </w:r>
      <w:proofErr w:type="spellStart"/>
      <w:r w:rsidRPr="00D31C93">
        <w:rPr>
          <w:color w:val="000000"/>
          <w:sz w:val="28"/>
          <w:szCs w:val="28"/>
        </w:rPr>
        <w:t>укрепленность</w:t>
      </w:r>
      <w:proofErr w:type="spellEnd"/>
      <w:r w:rsidRPr="00D31C93">
        <w:rPr>
          <w:color w:val="000000"/>
          <w:sz w:val="28"/>
          <w:szCs w:val="28"/>
        </w:rPr>
        <w:t xml:space="preserve"> объекта (территории), секретное делопроизводство, решение задач в области гражданской обороны;</w:t>
      </w:r>
      <w:r w:rsidRPr="00D31C93">
        <w:rPr>
          <w:color w:val="000000"/>
          <w:sz w:val="28"/>
          <w:szCs w:val="28"/>
        </w:rPr>
        <w:br/>
        <w:t>в) представители территориального органа безопасности и территориального органа Министерства внутренних дел Российской Федерации по согласованию с руководителями указанных территориальных органов;</w:t>
      </w:r>
      <w:r w:rsidRPr="00D31C93">
        <w:rPr>
          <w:color w:val="000000"/>
          <w:sz w:val="28"/>
          <w:szCs w:val="28"/>
        </w:rPr>
        <w:br/>
        <w:t>г) представители других организаций (при необходимости).</w:t>
      </w:r>
      <w:r w:rsidRPr="00D31C93">
        <w:rPr>
          <w:color w:val="000000"/>
          <w:sz w:val="28"/>
          <w:szCs w:val="28"/>
        </w:rPr>
        <w:br/>
        <w:t xml:space="preserve">8. </w:t>
      </w:r>
      <w:proofErr w:type="gramStart"/>
      <w:r w:rsidRPr="00D31C93">
        <w:rPr>
          <w:color w:val="000000"/>
          <w:sz w:val="28"/>
          <w:szCs w:val="28"/>
        </w:rPr>
        <w:t>В ходе работы комиссией:</w:t>
      </w:r>
      <w:r w:rsidRPr="00D31C93">
        <w:rPr>
          <w:color w:val="000000"/>
          <w:sz w:val="28"/>
          <w:szCs w:val="28"/>
        </w:rPr>
        <w:br/>
        <w:t>а) изучаются конструктивные и технические характеристики объекта (территории), организация его функционирования, действующие меры по обеспечению безопасного функционирования объекта (территории);</w:t>
      </w:r>
      <w:r w:rsidRPr="00D31C93">
        <w:rPr>
          <w:color w:val="000000"/>
          <w:sz w:val="28"/>
          <w:szCs w:val="28"/>
        </w:rPr>
        <w:br/>
        <w:t>б) определяются степень угрозы совершения террористического акта на объекте (территории) и возможные последствия его совершения, а также значимость объекта (территории) для инфраструктуры, жизнеобеспечения и степень потенциальной опасности совершения террористического акта;</w:t>
      </w:r>
      <w:proofErr w:type="gramEnd"/>
      <w:r w:rsidRPr="00D31C93">
        <w:rPr>
          <w:color w:val="000000"/>
          <w:sz w:val="28"/>
          <w:szCs w:val="28"/>
        </w:rPr>
        <w:br/>
        <w:t xml:space="preserve">в) определяются потенциально опасные участки объекта (территории), совершение террористического </w:t>
      </w:r>
      <w:proofErr w:type="gramStart"/>
      <w:r w:rsidRPr="00D31C93">
        <w:rPr>
          <w:color w:val="000000"/>
          <w:sz w:val="28"/>
          <w:szCs w:val="28"/>
        </w:rPr>
        <w:t>акта</w:t>
      </w:r>
      <w:proofErr w:type="gramEnd"/>
      <w:r w:rsidRPr="00D31C93">
        <w:rPr>
          <w:color w:val="000000"/>
          <w:sz w:val="28"/>
          <w:szCs w:val="28"/>
        </w:rPr>
        <w:t xml:space="preserve"> на которых может привести к возникновению чрезвычайных ситуаций с опасными социально-экономическими последствиями, и (или) критические элементы объекта (территории),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нем.</w:t>
      </w:r>
      <w:r w:rsidRPr="00D31C93">
        <w:rPr>
          <w:color w:val="000000"/>
          <w:sz w:val="28"/>
          <w:szCs w:val="28"/>
        </w:rPr>
        <w:br/>
      </w:r>
      <w:r w:rsidRPr="00D31C93">
        <w:rPr>
          <w:color w:val="000000"/>
          <w:sz w:val="28"/>
          <w:szCs w:val="28"/>
        </w:rPr>
        <w:lastRenderedPageBreak/>
        <w:t>9. По результатам работы комиссии составляется акт с указанием присвоенной объекту (территории) категории и определяются меры для обеспечения его антитеррористической защищенности.</w:t>
      </w:r>
      <w:r w:rsidRPr="00D31C93">
        <w:rPr>
          <w:color w:val="000000"/>
          <w:sz w:val="28"/>
          <w:szCs w:val="28"/>
        </w:rPr>
        <w:br/>
        <w:t>Акт о присвоении объекту (территории) категории составляется в 2 экземплярах, подписывается всеми членами комиссии и является неотъемлемой частью паспорта безопасности объекта (территории).</w:t>
      </w:r>
      <w:r w:rsidRPr="00D31C93">
        <w:rPr>
          <w:color w:val="000000"/>
          <w:sz w:val="28"/>
          <w:szCs w:val="28"/>
        </w:rPr>
        <w:br/>
        <w:t xml:space="preserve">10. </w:t>
      </w:r>
      <w:proofErr w:type="gramStart"/>
      <w:r w:rsidRPr="00D31C93">
        <w:rPr>
          <w:color w:val="000000"/>
          <w:sz w:val="28"/>
          <w:szCs w:val="28"/>
        </w:rPr>
        <w:t>В зависимости от степени угрозы совершения на объектах (территориях) террористических актов и возможных последствий их совершения, а также с учетом оценки состояния защищенности объектов (территорий) устанавливаются следующие категории объектов (территорий):</w:t>
      </w:r>
      <w:r w:rsidRPr="00D31C93">
        <w:rPr>
          <w:color w:val="000000"/>
          <w:sz w:val="28"/>
          <w:szCs w:val="28"/>
        </w:rPr>
        <w:br/>
        <w:t>а) объекты (территории) первой категории - объекты (территории),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при этом прогнозируемое количество пострадавших в результате такого</w:t>
      </w:r>
      <w:proofErr w:type="gramEnd"/>
      <w:r w:rsidRPr="00D31C93">
        <w:rPr>
          <w:color w:val="000000"/>
          <w:sz w:val="28"/>
          <w:szCs w:val="28"/>
        </w:rPr>
        <w:t xml:space="preserve"> </w:t>
      </w:r>
      <w:proofErr w:type="gramStart"/>
      <w:r w:rsidRPr="00D31C93">
        <w:rPr>
          <w:color w:val="000000"/>
          <w:sz w:val="28"/>
          <w:szCs w:val="28"/>
        </w:rPr>
        <w:t>террористического акта составляет более 50 человек и (или) прогнозируемый размер материального ущерба - более 5 млн. рублей;</w:t>
      </w:r>
      <w:r w:rsidRPr="00D31C93">
        <w:rPr>
          <w:color w:val="000000"/>
          <w:sz w:val="28"/>
          <w:szCs w:val="28"/>
        </w:rPr>
        <w:br/>
        <w:t>б) объекты (территории) второй категории - объекты (территории), прогнозируемое количество пострадавших в результате террористического акта на которых составляет от 10 до 50 человек и (или) прогнозируемый размер материального ущерба - от 100 тыс. рублей до 5 млн. рублей;</w:t>
      </w:r>
      <w:proofErr w:type="gramEnd"/>
      <w:r w:rsidRPr="00D31C93">
        <w:rPr>
          <w:color w:val="000000"/>
          <w:sz w:val="28"/>
          <w:szCs w:val="28"/>
        </w:rPr>
        <w:br/>
        <w:t>в) объекты (территории) третьей категории - объекты (территории), прогнозируемое количество пострадавших в результате террористического акта на которых составляет менее 10 человек и (или) прогнозируемый размер материального ущерба - менее 100 тыс. рублей.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III. Мероприятия по обеспечению антитеррористической защищенности объектов (территорий)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11. Антитеррористическая защищенность объектов (территорий) независимо от их категории обеспечивается путем осуществления мероприятий в целях:</w:t>
      </w:r>
      <w:r w:rsidRPr="00D31C93">
        <w:rPr>
          <w:color w:val="000000"/>
          <w:sz w:val="28"/>
          <w:szCs w:val="28"/>
        </w:rPr>
        <w:br/>
        <w:t>а) воспрепятствования неправомерному проникновению на объекты (территории), что достигается посредством:</w:t>
      </w:r>
      <w:r w:rsidRPr="00D31C93">
        <w:rPr>
          <w:color w:val="000000"/>
          <w:sz w:val="28"/>
          <w:szCs w:val="28"/>
        </w:rPr>
        <w:br/>
      </w:r>
      <w:proofErr w:type="gramStart"/>
      <w:r w:rsidRPr="00D31C93">
        <w:rPr>
          <w:color w:val="000000"/>
          <w:sz w:val="28"/>
          <w:szCs w:val="28"/>
        </w:rPr>
        <w:t>разработки</w:t>
      </w:r>
      <w:proofErr w:type="gramEnd"/>
      <w:r w:rsidRPr="00D31C93">
        <w:rPr>
          <w:color w:val="000000"/>
          <w:sz w:val="28"/>
          <w:szCs w:val="28"/>
        </w:rPr>
        <w:t xml:space="preserve"> и реализации комплекса мер 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проявления;</w:t>
      </w:r>
      <w:r w:rsidRPr="00D31C93">
        <w:rPr>
          <w:color w:val="000000"/>
          <w:sz w:val="28"/>
          <w:szCs w:val="28"/>
        </w:rPr>
        <w:br/>
        <w:t xml:space="preserve">установления и осуществления на объектах (территориях) пропускного и </w:t>
      </w:r>
      <w:proofErr w:type="spellStart"/>
      <w:r w:rsidRPr="00D31C93">
        <w:rPr>
          <w:color w:val="000000"/>
          <w:sz w:val="28"/>
          <w:szCs w:val="28"/>
        </w:rPr>
        <w:t>внутриобъектового</w:t>
      </w:r>
      <w:proofErr w:type="spellEnd"/>
      <w:r w:rsidRPr="00D31C93">
        <w:rPr>
          <w:color w:val="000000"/>
          <w:sz w:val="28"/>
          <w:szCs w:val="28"/>
        </w:rPr>
        <w:t xml:space="preserve"> режимов, контроля их функционирования;</w:t>
      </w:r>
      <w:r w:rsidRPr="00D31C93">
        <w:rPr>
          <w:color w:val="000000"/>
          <w:sz w:val="28"/>
          <w:szCs w:val="28"/>
        </w:rPr>
        <w:br/>
        <w:t>оснащения объектов (территорий) современными эффективными инженерно-техническими средствами и системами охраны;</w:t>
      </w:r>
      <w:r w:rsidRPr="00D31C93">
        <w:rPr>
          <w:color w:val="000000"/>
          <w:sz w:val="28"/>
          <w:szCs w:val="28"/>
        </w:rPr>
        <w:br/>
        <w:t>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(территорий);</w:t>
      </w:r>
      <w:r w:rsidRPr="00D31C93">
        <w:rPr>
          <w:color w:val="000000"/>
          <w:sz w:val="28"/>
          <w:szCs w:val="28"/>
        </w:rPr>
        <w:br/>
        <w:t>б) выявления потенциальных нарушителей режимов, установленных на объектах (территориях), и (или) признаков подготовки или совершения террористического акта, что достигается посредством:</w:t>
      </w:r>
      <w:r w:rsidRPr="00D31C93">
        <w:rPr>
          <w:color w:val="000000"/>
          <w:sz w:val="28"/>
          <w:szCs w:val="28"/>
        </w:rPr>
        <w:br/>
      </w:r>
      <w:r w:rsidRPr="00D31C93">
        <w:rPr>
          <w:color w:val="000000"/>
          <w:sz w:val="28"/>
          <w:szCs w:val="28"/>
        </w:rPr>
        <w:lastRenderedPageBreak/>
        <w:t xml:space="preserve">соблюдения на объектах (территориях) пропускного и </w:t>
      </w:r>
      <w:proofErr w:type="spellStart"/>
      <w:r w:rsidRPr="00D31C93">
        <w:rPr>
          <w:color w:val="000000"/>
          <w:sz w:val="28"/>
          <w:szCs w:val="28"/>
        </w:rPr>
        <w:t>внутриобъектового</w:t>
      </w:r>
      <w:proofErr w:type="spellEnd"/>
      <w:r w:rsidRPr="00D31C93">
        <w:rPr>
          <w:color w:val="000000"/>
          <w:sz w:val="28"/>
          <w:szCs w:val="28"/>
        </w:rPr>
        <w:t xml:space="preserve"> режимов и </w:t>
      </w:r>
      <w:proofErr w:type="gramStart"/>
      <w:r w:rsidRPr="00D31C93">
        <w:rPr>
          <w:color w:val="000000"/>
          <w:sz w:val="28"/>
          <w:szCs w:val="28"/>
        </w:rPr>
        <w:t>принятия</w:t>
      </w:r>
      <w:proofErr w:type="gramEnd"/>
      <w:r w:rsidRPr="00D31C93">
        <w:rPr>
          <w:color w:val="000000"/>
          <w:sz w:val="28"/>
          <w:szCs w:val="28"/>
        </w:rPr>
        <w:t xml:space="preserve"> соответствующих мер (дисциплинарного или административного характера) к нарушителям;</w:t>
      </w:r>
      <w:r w:rsidRPr="00D31C93">
        <w:rPr>
          <w:color w:val="000000"/>
          <w:sz w:val="28"/>
          <w:szCs w:val="28"/>
        </w:rPr>
        <w:br/>
        <w:t>контроля за соблюдением лицами, находящимися на объектах (территориях), требований антитеррористической защищенности;</w:t>
      </w:r>
      <w:r w:rsidRPr="00D31C93">
        <w:rPr>
          <w:color w:val="000000"/>
          <w:sz w:val="28"/>
          <w:szCs w:val="28"/>
        </w:rPr>
        <w:br/>
        <w:t>периодической проверки помещений, зданий и сооружений, а также критических элементов объектов (территорий), систем подземных коммуникаций, стоянок личного транспорта с целью выявления признаков подготовки или совершения террористического акта;</w:t>
      </w:r>
      <w:r w:rsidRPr="00D31C93">
        <w:rPr>
          <w:color w:val="000000"/>
          <w:sz w:val="28"/>
          <w:szCs w:val="28"/>
        </w:rPr>
        <w:br/>
        <w:t>организации санкционированного допуска граждан и автотранспортных средств на объекты (территории), на их потенциально опасные участки и к критическим элементам объектов (территорий);</w:t>
      </w:r>
      <w:r w:rsidRPr="00D31C93">
        <w:rPr>
          <w:color w:val="000000"/>
          <w:sz w:val="28"/>
          <w:szCs w:val="28"/>
        </w:rPr>
        <w:br/>
        <w:t>обмена информацией между органами (организациями), входящими в систему Федеральной миграционной службы, и территориальными органами безопасности, территориальными органами Министерства внутренних дел Российской Федерации по вопросам противодействия подготовке и совершению террористического акта на объектах (территориях);</w:t>
      </w:r>
      <w:r w:rsidRPr="00D31C93">
        <w:rPr>
          <w:color w:val="000000"/>
          <w:sz w:val="28"/>
          <w:szCs w:val="28"/>
        </w:rPr>
        <w:br/>
      </w:r>
      <w:proofErr w:type="gramStart"/>
      <w:r w:rsidRPr="00D31C93">
        <w:rPr>
          <w:color w:val="000000"/>
          <w:sz w:val="28"/>
          <w:szCs w:val="28"/>
        </w:rPr>
        <w:t>в) пресечения попыток совершения террористических актов на объектах (территориях), что достигается посредством:</w:t>
      </w:r>
      <w:r w:rsidRPr="00D31C93">
        <w:rPr>
          <w:color w:val="000000"/>
          <w:sz w:val="28"/>
          <w:szCs w:val="28"/>
        </w:rPr>
        <w:br/>
        <w:t>организации и осуществления профилактических мероприятий, направленных на устранение причин и условий совершения террористических актов на объектах (территориях);</w:t>
      </w:r>
      <w:r w:rsidRPr="00D31C93">
        <w:rPr>
          <w:color w:val="000000"/>
          <w:sz w:val="28"/>
          <w:szCs w:val="28"/>
        </w:rPr>
        <w:br/>
        <w:t xml:space="preserve">выявления фактов нарушения пропускного и </w:t>
      </w:r>
      <w:proofErr w:type="spellStart"/>
      <w:r w:rsidRPr="00D31C93">
        <w:rPr>
          <w:color w:val="000000"/>
          <w:sz w:val="28"/>
          <w:szCs w:val="28"/>
        </w:rPr>
        <w:t>внутриобъектового</w:t>
      </w:r>
      <w:proofErr w:type="spellEnd"/>
      <w:r w:rsidRPr="00D31C93">
        <w:rPr>
          <w:color w:val="000000"/>
          <w:sz w:val="28"/>
          <w:szCs w:val="28"/>
        </w:rPr>
        <w:t xml:space="preserve"> режимов, попыток проноса и провоза запрещенных предметов (радиоактивных, взрывчатых, отравляющих веществ, оружия, боеприпасов, наркотических и других опасных предметов и веществ) на объекты (территории);</w:t>
      </w:r>
      <w:proofErr w:type="gramEnd"/>
      <w:r w:rsidRPr="00D31C93">
        <w:rPr>
          <w:color w:val="000000"/>
          <w:sz w:val="28"/>
          <w:szCs w:val="28"/>
        </w:rPr>
        <w:br/>
      </w:r>
      <w:proofErr w:type="gramStart"/>
      <w:r w:rsidRPr="00D31C93">
        <w:rPr>
          <w:color w:val="000000"/>
          <w:sz w:val="28"/>
          <w:szCs w:val="28"/>
        </w:rPr>
        <w:t>исключения бесконтрольного пребывания на объектах (территориях) посторонних лиц и нахождения посторонних транспортных средств, в том числе на прилегающей территории;</w:t>
      </w:r>
      <w:r w:rsidRPr="00D31C93">
        <w:rPr>
          <w:color w:val="000000"/>
          <w:sz w:val="28"/>
          <w:szCs w:val="28"/>
        </w:rPr>
        <w:br/>
        <w:t>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</w:t>
      </w:r>
      <w:r w:rsidRPr="00D31C93">
        <w:rPr>
          <w:color w:val="000000"/>
          <w:sz w:val="28"/>
          <w:szCs w:val="28"/>
        </w:rPr>
        <w:br/>
        <w:t>обеспечения обхода и осмотра объектов (территорий), а также периодической проверки подсобных помещений;</w:t>
      </w:r>
      <w:r w:rsidRPr="00D31C93">
        <w:rPr>
          <w:color w:val="000000"/>
          <w:sz w:val="28"/>
          <w:szCs w:val="28"/>
        </w:rPr>
        <w:br/>
        <w:t>контроля состояния помещений, используемых для проведения мероприятий с массовым пребыванием людей;</w:t>
      </w:r>
      <w:proofErr w:type="gramEnd"/>
      <w:r w:rsidRPr="00D31C93">
        <w:rPr>
          <w:color w:val="000000"/>
          <w:sz w:val="28"/>
          <w:szCs w:val="28"/>
        </w:rPr>
        <w:br/>
      </w:r>
      <w:proofErr w:type="gramStart"/>
      <w:r w:rsidRPr="00D31C93">
        <w:rPr>
          <w:color w:val="000000"/>
          <w:sz w:val="28"/>
          <w:szCs w:val="28"/>
        </w:rPr>
        <w:t>обеспечения достаточного уровня подготовки сотрудников и работников органов (организаций), входящих в систему Федеральной миграционной службы, к действиям по пресечению попыток совершения террористических актов на объектах (территориях);</w:t>
      </w:r>
      <w:r w:rsidRPr="00D31C93">
        <w:rPr>
          <w:color w:val="000000"/>
          <w:sz w:val="28"/>
          <w:szCs w:val="28"/>
        </w:rPr>
        <w:br/>
        <w:t>г) минимизации возможных последствий и ликвидации угроз совершения террористических актов на объектах (территориях), что достигается посредством:</w:t>
      </w:r>
      <w:r w:rsidRPr="00D31C93">
        <w:rPr>
          <w:color w:val="000000"/>
          <w:sz w:val="28"/>
          <w:szCs w:val="28"/>
        </w:rPr>
        <w:br/>
        <w:t xml:space="preserve">оперативного оповещения и проведения эвакуации людей в случае угрозы совершения или совершения террористического акта на объектах </w:t>
      </w:r>
      <w:r w:rsidRPr="00D31C93">
        <w:rPr>
          <w:color w:val="000000"/>
          <w:sz w:val="28"/>
          <w:szCs w:val="28"/>
        </w:rPr>
        <w:lastRenderedPageBreak/>
        <w:t>(территориях);</w:t>
      </w:r>
      <w:proofErr w:type="gramEnd"/>
      <w:r w:rsidRPr="00D31C93">
        <w:rPr>
          <w:color w:val="000000"/>
          <w:sz w:val="28"/>
          <w:szCs w:val="28"/>
        </w:rPr>
        <w:br/>
      </w:r>
      <w:proofErr w:type="gramStart"/>
      <w:r w:rsidRPr="00D31C93">
        <w:rPr>
          <w:color w:val="000000"/>
          <w:sz w:val="28"/>
          <w:szCs w:val="28"/>
        </w:rPr>
        <w:t>своевременного информирования территориальных органов безопасности и территориальных органов Министерства внутренних дел Российской Федерации об угрозе совершения или о совершении террористического акта;</w:t>
      </w:r>
      <w:r w:rsidRPr="00D31C93">
        <w:rPr>
          <w:color w:val="000000"/>
          <w:sz w:val="28"/>
          <w:szCs w:val="28"/>
        </w:rPr>
        <w:br/>
        <w:t>обеспечения достаточного уровня подготовки сотрудников и работников органов (организаций), входящих в систему Федеральной миграционной службы, по вопросам проведения эвакуации, способам защиты и действиям в случае угрозы совершения или совершения террористического акта на объектах (территориях);</w:t>
      </w:r>
      <w:proofErr w:type="gramEnd"/>
      <w:r w:rsidRPr="00D31C93">
        <w:rPr>
          <w:color w:val="000000"/>
          <w:sz w:val="28"/>
          <w:szCs w:val="28"/>
        </w:rPr>
        <w:br/>
        <w:t>проведения учений и тренировок с сотрудниками и работниками органов (организаций), входящих в систему Федеральной миграционной службы, по их безопасной и своевременной эвакуации из зданий (сооружений);</w:t>
      </w:r>
      <w:r w:rsidRPr="00D31C93">
        <w:rPr>
          <w:color w:val="000000"/>
          <w:sz w:val="28"/>
          <w:szCs w:val="28"/>
        </w:rPr>
        <w:br/>
        <w:t>создания резерва финансовых и материальных ресурсов для ликвидации последствий совершения террористического акта.</w:t>
      </w:r>
      <w:r w:rsidRPr="00D31C93">
        <w:rPr>
          <w:color w:val="000000"/>
          <w:sz w:val="28"/>
          <w:szCs w:val="28"/>
        </w:rPr>
        <w:br/>
        <w:t>12. На объектах (территориях) первой и второй категории дополнительно к мероприятиям, предусмотренным пунктом 11 настоящих требований, осуществляются следующие мероприятия:</w:t>
      </w:r>
      <w:r w:rsidRPr="00D31C93">
        <w:rPr>
          <w:color w:val="000000"/>
          <w:sz w:val="28"/>
          <w:szCs w:val="28"/>
        </w:rPr>
        <w:br/>
        <w:t>а) организация взаимодействия с территориальными органами безопасности и территориальными органами Министерства внутренних дел Российской Федерации по вопросам защиты объектов (территорий) от террористических угроз;</w:t>
      </w:r>
      <w:r w:rsidRPr="00D31C93">
        <w:rPr>
          <w:color w:val="000000"/>
          <w:sz w:val="28"/>
          <w:szCs w:val="28"/>
        </w:rPr>
        <w:br/>
        <w:t>б) проведение учений и тренировок, направленных на защиту объектов (территорий) при угрозе совершения или совершении террористического акта и ликвидацию его последствий с привлечением подразделений Министерства Российской Федерации по делам гражданской обороны, чрезвычайным ситуациям и ликвидации последствий стихийных бедствий.</w:t>
      </w:r>
      <w:r w:rsidRPr="00D31C93">
        <w:rPr>
          <w:color w:val="000000"/>
          <w:sz w:val="28"/>
          <w:szCs w:val="28"/>
        </w:rPr>
        <w:br/>
        <w:t>13. На объектах (территориях) первой категории дополнительно к мероприятиям, предусмотренным пунктами 11 и 12 настоящих требований, устанавливается особый порядок доступа на эти объекты (территории) и разрабатываются организационно-распорядительные документы по особому порядку доступа на объекты (территории).</w:t>
      </w:r>
      <w:r w:rsidRPr="00D31C93">
        <w:rPr>
          <w:color w:val="000000"/>
          <w:sz w:val="28"/>
          <w:szCs w:val="28"/>
        </w:rPr>
        <w:br/>
        <w:t>14. На объектах (территориях) в интересах обеспечения их антитеррористической защищенности размещаются наглядные пособия с информацией о порядке действий сотрудников (работников)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(территориях).</w:t>
      </w:r>
      <w:r w:rsidRPr="00D31C93">
        <w:rPr>
          <w:color w:val="000000"/>
          <w:sz w:val="28"/>
          <w:szCs w:val="28"/>
        </w:rPr>
        <w:br/>
        <w:t xml:space="preserve">15. </w:t>
      </w:r>
      <w:proofErr w:type="gramStart"/>
      <w:r w:rsidRPr="00D31C93">
        <w:rPr>
          <w:color w:val="000000"/>
          <w:sz w:val="28"/>
          <w:szCs w:val="28"/>
        </w:rPr>
        <w:t>Инженерная защита объектов (территорий) осуществляется в соответствии с Федеральным законом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  <w:r w:rsidRPr="00D31C93">
        <w:rPr>
          <w:color w:val="000000"/>
          <w:sz w:val="28"/>
          <w:szCs w:val="28"/>
        </w:rPr>
        <w:br/>
        <w:t>16.</w:t>
      </w:r>
      <w:proofErr w:type="gramEnd"/>
      <w:r w:rsidRPr="00D31C93">
        <w:rPr>
          <w:color w:val="000000"/>
          <w:sz w:val="28"/>
          <w:szCs w:val="28"/>
        </w:rPr>
        <w:t xml:space="preserve"> Выбор и оснащение объектов (территорий)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охраны.</w:t>
      </w:r>
      <w:r w:rsidRPr="00D31C93">
        <w:rPr>
          <w:color w:val="000000"/>
          <w:sz w:val="28"/>
          <w:szCs w:val="28"/>
        </w:rPr>
        <w:br/>
      </w:r>
      <w:r w:rsidRPr="00D31C93">
        <w:rPr>
          <w:color w:val="000000"/>
          <w:sz w:val="28"/>
          <w:szCs w:val="28"/>
        </w:rPr>
        <w:lastRenderedPageBreak/>
        <w:t>По решению руководителя объекта объект (территория) может оборудоваться инженерно-техническими средствами охраны более высокого класса защиты.</w:t>
      </w:r>
      <w:r w:rsidRPr="00D31C93">
        <w:rPr>
          <w:color w:val="000000"/>
          <w:sz w:val="28"/>
          <w:szCs w:val="28"/>
        </w:rPr>
        <w:br/>
        <w:t>17. Наибольшая плотность инженерно-технических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уязвимых местах объекта (территории).</w:t>
      </w:r>
      <w:r w:rsidRPr="00D31C93">
        <w:rPr>
          <w:color w:val="000000"/>
          <w:sz w:val="28"/>
          <w:szCs w:val="28"/>
        </w:rPr>
        <w:br/>
        <w:t>18. При получении информации об угрозе совершения террористического акта руководителями объекта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(территорий).</w:t>
      </w:r>
      <w:r w:rsidRPr="00D31C93">
        <w:rPr>
          <w:color w:val="000000"/>
          <w:sz w:val="28"/>
          <w:szCs w:val="28"/>
        </w:rPr>
        <w:br/>
        <w:t xml:space="preserve">19. </w:t>
      </w:r>
      <w:proofErr w:type="gramStart"/>
      <w:r w:rsidRPr="00D31C93">
        <w:rPr>
          <w:color w:val="000000"/>
          <w:sz w:val="28"/>
          <w:szCs w:val="28"/>
        </w:rPr>
        <w:t>Режимы усиления противодействия терроризму предусматривают выполнение мероприятий, определенных настоящими требованиями,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</w:t>
      </w:r>
      <w:proofErr w:type="gramEnd"/>
      <w:r w:rsidRPr="00D31C93">
        <w:rPr>
          <w:color w:val="000000"/>
          <w:sz w:val="28"/>
          <w:szCs w:val="28"/>
        </w:rPr>
        <w:t xml:space="preserve"> Президента Российской Федерации от 14 июня 2012 г. №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IV. Порядок информирования об угрозе совершения или о совершении террористического акта на объекте (территории)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20. Сотрудники (работники) объекта (территории) при получении информации об угрозе совершения или о совершении террористического акта, в том числе анонимной, обязаны незамедлительно сообщить указанную информацию руководителю объекта (лицу, его замещающему).</w:t>
      </w:r>
      <w:r w:rsidRPr="00D31C93">
        <w:rPr>
          <w:color w:val="000000"/>
          <w:sz w:val="28"/>
          <w:szCs w:val="28"/>
        </w:rPr>
        <w:br/>
        <w:t>Руководитель объекта (лицо, его замещающее) при получении указанной информации незамедлительно информирует об этом территориальный орган безопасности, территориальный орган Министерства внутренних дел Российской Федерации по месту нахождения объекта (территории) и руководителя вышестоящей организации.</w:t>
      </w:r>
      <w:r w:rsidRPr="00D31C93">
        <w:rPr>
          <w:color w:val="000000"/>
          <w:sz w:val="28"/>
          <w:szCs w:val="28"/>
        </w:rPr>
        <w:br/>
        <w:t xml:space="preserve">21. </w:t>
      </w:r>
      <w:proofErr w:type="gramStart"/>
      <w:r w:rsidRPr="00D31C93">
        <w:rPr>
          <w:color w:val="000000"/>
          <w:sz w:val="28"/>
          <w:szCs w:val="28"/>
        </w:rPr>
        <w:t>При представлении информации об угрозе совершения или о совершении террористического акта с помощью средств телефонной связи или радиосвязи руководитель объекта (лицо, его замещающее) фиксирует факт передачи, дату и время передачи информации, называет фамилию, имя и отчество, должность, наименование и адрес объекта (территории), а также фиксирует фамилии, имена и отчества, должности лиц, принявших сообщение.</w:t>
      </w:r>
      <w:proofErr w:type="gramEnd"/>
      <w:r w:rsidRPr="00D31C93">
        <w:rPr>
          <w:color w:val="000000"/>
          <w:sz w:val="28"/>
          <w:szCs w:val="28"/>
        </w:rPr>
        <w:br/>
      </w:r>
      <w:r w:rsidRPr="00D31C93">
        <w:rPr>
          <w:color w:val="000000"/>
          <w:sz w:val="28"/>
          <w:szCs w:val="28"/>
        </w:rPr>
        <w:lastRenderedPageBreak/>
        <w:t>При представлении указанной информации по средствам факсимильной связи лицо, передающее информацию, удостоверяет ее своей подписью.</w:t>
      </w:r>
      <w:r w:rsidRPr="00D31C93">
        <w:rPr>
          <w:color w:val="000000"/>
          <w:sz w:val="28"/>
          <w:szCs w:val="28"/>
        </w:rPr>
        <w:br/>
        <w:t>22. Руководитель объекта (лицо, его замещающее) при получении информации об угрозе совершения или о совершении террористического акта на объекте (территории):</w:t>
      </w:r>
      <w:r w:rsidRPr="00D31C93">
        <w:rPr>
          <w:color w:val="000000"/>
          <w:sz w:val="28"/>
          <w:szCs w:val="28"/>
        </w:rPr>
        <w:br/>
        <w:t>а) обеспечивает оповещение людей, находящихся на объекте (территории), и организовывает их эвакуацию;</w:t>
      </w:r>
      <w:r w:rsidRPr="00D31C93">
        <w:rPr>
          <w:color w:val="000000"/>
          <w:sz w:val="28"/>
          <w:szCs w:val="28"/>
        </w:rPr>
        <w:br/>
        <w:t>б) обеспечивает усиление охраны и пропускного режима;</w:t>
      </w:r>
      <w:r w:rsidRPr="00D31C93">
        <w:rPr>
          <w:color w:val="000000"/>
          <w:sz w:val="28"/>
          <w:szCs w:val="28"/>
        </w:rPr>
        <w:br/>
        <w:t>в) организовывает беспрепятственный доступ на объект (территорию) сотрудников органов федеральной службы безопасности, органов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 xml:space="preserve">V. </w:t>
      </w:r>
      <w:proofErr w:type="gramStart"/>
      <w:r w:rsidRPr="00D31C93">
        <w:rPr>
          <w:color w:val="000000"/>
          <w:sz w:val="28"/>
          <w:szCs w:val="28"/>
        </w:rPr>
        <w:t>Контроль за</w:t>
      </w:r>
      <w:proofErr w:type="gramEnd"/>
      <w:r w:rsidRPr="00D31C93">
        <w:rPr>
          <w:color w:val="000000"/>
          <w:sz w:val="28"/>
          <w:szCs w:val="28"/>
        </w:rPr>
        <w:t xml:space="preserve"> выполнением требований к антитеррористической защищенности объектов (территорий)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 xml:space="preserve">23. </w:t>
      </w:r>
      <w:proofErr w:type="gramStart"/>
      <w:r w:rsidRPr="00D31C93">
        <w:rPr>
          <w:color w:val="000000"/>
          <w:sz w:val="28"/>
          <w:szCs w:val="28"/>
        </w:rPr>
        <w:t>Контроль за</w:t>
      </w:r>
      <w:proofErr w:type="gramEnd"/>
      <w:r w:rsidRPr="00D31C93">
        <w:rPr>
          <w:color w:val="000000"/>
          <w:sz w:val="28"/>
          <w:szCs w:val="28"/>
        </w:rPr>
        <w:t xml:space="preserve"> выполнением требований к антитеррористической защищенности объектов (территорий) осуществляется руководителями органов и организаций, входящих в систему Федеральной миграционной службы, в ведении которых находятся объекты (территории), или иными должностными лицами, уполномоченными руководителем Службы, посредством проведения плановых и внеплановых проверок.</w:t>
      </w:r>
      <w:r w:rsidRPr="00D31C93">
        <w:rPr>
          <w:color w:val="000000"/>
          <w:sz w:val="28"/>
          <w:szCs w:val="28"/>
        </w:rPr>
        <w:br/>
        <w:t>24. Плановые проверки проводятся не реже одного раза в год в форме документарного контроля и выездного обследования объекта (территории) на предмет его антитеррористической защищенности. Основанием плановой проверки является ежегодный план-график проведения плановых проверок, утверждаемый руководителем Федеральной миграционной службы.</w:t>
      </w:r>
      <w:r w:rsidRPr="00D31C93">
        <w:rPr>
          <w:color w:val="000000"/>
          <w:sz w:val="28"/>
          <w:szCs w:val="28"/>
        </w:rPr>
        <w:br/>
        <w:t>Внеплановые проверки проводятся при истечении срока исполнения ранее выданного предписания об устранении выявленного нарушения требований либо поступлении в Федеральную миграционную службу, ее территориальные органы и организации информации о фактах возникновения террористической угрозы, а также после проведения процедуры актуализации паспорта безопасности объекта (территории).</w:t>
      </w:r>
      <w:r w:rsidRPr="00D31C93">
        <w:rPr>
          <w:color w:val="000000"/>
          <w:sz w:val="28"/>
          <w:szCs w:val="28"/>
        </w:rPr>
        <w:br/>
        <w:t>25. В отношении одного объекта (территории) срок проведения проверки не может превышать 7 рабочих дней.</w:t>
      </w:r>
      <w:r w:rsidRPr="00D31C93">
        <w:rPr>
          <w:color w:val="000000"/>
          <w:sz w:val="28"/>
          <w:szCs w:val="28"/>
        </w:rPr>
        <w:br/>
        <w:t>26. По результатам проверки составляется акт проверки, в котором отмечаются недостатки и предлагаемые меры по их устранению.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VI. Паспорт безопасности объекта (территории)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 xml:space="preserve">27. </w:t>
      </w:r>
      <w:proofErr w:type="gramStart"/>
      <w:r w:rsidRPr="00D31C93">
        <w:rPr>
          <w:color w:val="000000"/>
          <w:sz w:val="28"/>
          <w:szCs w:val="28"/>
        </w:rPr>
        <w:t xml:space="preserve">На каждый объект (территорию) после проведения его обследования и категорирования руководителем объекта или уполномоченным им лицом составляется паспорт безопасности объекта (территории), который в течение 30 дней со дня его разработки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</w:t>
      </w:r>
      <w:r w:rsidRPr="00D31C93">
        <w:rPr>
          <w:color w:val="000000"/>
          <w:sz w:val="28"/>
          <w:szCs w:val="28"/>
        </w:rPr>
        <w:lastRenderedPageBreak/>
        <w:t>объекта (территории) и утверждается руководителем Федеральной миграционной службы или уполномоченным им лицом.</w:t>
      </w:r>
      <w:r w:rsidRPr="00D31C93">
        <w:rPr>
          <w:color w:val="000000"/>
          <w:sz w:val="28"/>
          <w:szCs w:val="28"/>
        </w:rPr>
        <w:br/>
        <w:t>28</w:t>
      </w:r>
      <w:proofErr w:type="gramEnd"/>
      <w:r w:rsidRPr="00D31C93">
        <w:rPr>
          <w:color w:val="000000"/>
          <w:sz w:val="28"/>
          <w:szCs w:val="28"/>
        </w:rPr>
        <w:t>.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  <w:r w:rsidRPr="00D31C93">
        <w:rPr>
          <w:color w:val="000000"/>
          <w:sz w:val="28"/>
          <w:szCs w:val="28"/>
        </w:rPr>
        <w:br/>
        <w:t>Решение о присвоении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  <w:r w:rsidRPr="00D31C93">
        <w:rPr>
          <w:color w:val="000000"/>
          <w:sz w:val="28"/>
          <w:szCs w:val="28"/>
        </w:rPr>
        <w:br/>
        <w:t>29. Паспорт безопасности объекта (территории) составляется в 2 экземплярах.</w:t>
      </w:r>
      <w:r w:rsidRPr="00D31C93">
        <w:rPr>
          <w:color w:val="000000"/>
          <w:sz w:val="28"/>
          <w:szCs w:val="28"/>
        </w:rPr>
        <w:br/>
        <w:t>Первый экземпляр паспорта безопасности объекта (территории) хранится на объекте (территории), второй экземпляр направляется в Федеральную миграционную службу.</w:t>
      </w:r>
      <w:r w:rsidRPr="00D31C93">
        <w:rPr>
          <w:color w:val="000000"/>
          <w:sz w:val="28"/>
          <w:szCs w:val="28"/>
        </w:rPr>
        <w:br/>
        <w:t>Копии (электронные копии) паспорта безопасности объекта (территории)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  <w:r w:rsidRPr="00D31C93">
        <w:rPr>
          <w:color w:val="000000"/>
          <w:sz w:val="28"/>
          <w:szCs w:val="28"/>
        </w:rPr>
        <w:br/>
        <w:t>30. Актуализация паспорта безопасности объекта (территории) осуществляется в порядке, установленном для его разработки, не реже одного раза в 3 года, а также в течение одного месяца со дня изменения:</w:t>
      </w:r>
      <w:r w:rsidRPr="00D31C93">
        <w:rPr>
          <w:color w:val="000000"/>
          <w:sz w:val="28"/>
          <w:szCs w:val="28"/>
        </w:rPr>
        <w:br/>
        <w:t>а) основного предназначения объекта (территории);</w:t>
      </w:r>
      <w:r w:rsidRPr="00D31C93">
        <w:rPr>
          <w:color w:val="000000"/>
          <w:sz w:val="28"/>
          <w:szCs w:val="28"/>
        </w:rPr>
        <w:br/>
        <w:t>б) общей площади и периметра объекта (территории);</w:t>
      </w:r>
      <w:r w:rsidRPr="00D31C93">
        <w:rPr>
          <w:color w:val="000000"/>
          <w:sz w:val="28"/>
          <w:szCs w:val="28"/>
        </w:rPr>
        <w:br/>
        <w:t>в) количества потенциально опасных участков и критических элементов объекта (территории);</w:t>
      </w:r>
      <w:r w:rsidRPr="00D31C93">
        <w:rPr>
          <w:color w:val="000000"/>
          <w:sz w:val="28"/>
          <w:szCs w:val="28"/>
        </w:rPr>
        <w:br/>
        <w:t>г) сил и средств, привлекаемых для обеспечения антитеррористической защищенности объекта (территории);</w:t>
      </w:r>
      <w:r w:rsidRPr="00D31C93">
        <w:rPr>
          <w:color w:val="000000"/>
          <w:sz w:val="28"/>
          <w:szCs w:val="28"/>
        </w:rPr>
        <w:br/>
        <w:t>д) мер по инженерно-технической защите объекта (территории).</w:t>
      </w:r>
      <w:r w:rsidRPr="00D31C93">
        <w:rPr>
          <w:color w:val="000000"/>
          <w:sz w:val="28"/>
          <w:szCs w:val="28"/>
        </w:rPr>
        <w:br/>
        <w:t>31. Изменения вносятся во все экземпляры паспорта безопасности объекта (территории) с указанием причины и даты их внесения.</w:t>
      </w:r>
      <w:r w:rsidRPr="00D31C93">
        <w:rPr>
          <w:color w:val="000000"/>
          <w:sz w:val="28"/>
          <w:szCs w:val="28"/>
        </w:rPr>
        <w:br/>
        <w:t>32. В случае ликвидации объекта (территории) хранение паспорта безопасности объекта (территории) осуществляется в течение 5 лет после ликвидации объекта (территории).</w:t>
      </w:r>
    </w:p>
    <w:p w:rsidR="00D31C93" w:rsidRPr="00D31C93" w:rsidRDefault="00D31C93" w:rsidP="00D31C93">
      <w:pPr>
        <w:pStyle w:val="rtejustify"/>
        <w:shd w:val="clear" w:color="auto" w:fill="FFFFFF"/>
        <w:spacing w:before="120" w:beforeAutospacing="0" w:after="60" w:afterAutospacing="0" w:line="240" w:lineRule="atLeast"/>
        <w:jc w:val="both"/>
        <w:rPr>
          <w:color w:val="000000"/>
          <w:sz w:val="28"/>
          <w:szCs w:val="28"/>
        </w:rPr>
      </w:pPr>
      <w:r w:rsidRPr="00D31C93">
        <w:rPr>
          <w:color w:val="000000"/>
          <w:sz w:val="28"/>
          <w:szCs w:val="28"/>
        </w:rPr>
        <w:t>Форма</w:t>
      </w:r>
      <w:r w:rsidRPr="00D31C93">
        <w:rPr>
          <w:color w:val="000000"/>
          <w:sz w:val="28"/>
          <w:szCs w:val="28"/>
        </w:rPr>
        <w:br/>
        <w:t>паспорта безопасности объектов (территорий) Федеральной миграционной службы</w:t>
      </w:r>
      <w:r w:rsidRPr="00D31C93">
        <w:rPr>
          <w:color w:val="000000"/>
          <w:sz w:val="28"/>
          <w:szCs w:val="28"/>
        </w:rPr>
        <w:br/>
        <w:t>(утв. постановлением Правительства РФ от 3 апреля 2015 г. № 324)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center"/>
        <w:rPr>
          <w:rFonts w:ascii="Times New Roman" w:hAnsi="Times New Roman"/>
          <w:bCs/>
          <w:color w:val="0000FF"/>
          <w:sz w:val="28"/>
          <w:szCs w:val="28"/>
          <w:bdr w:val="none" w:sz="0" w:space="0" w:color="auto" w:frame="1"/>
        </w:rPr>
      </w:pPr>
    </w:p>
    <w:p w:rsidR="00D31C93" w:rsidRPr="00D31C93" w:rsidRDefault="00D31C93" w:rsidP="00D31C93">
      <w:pPr>
        <w:shd w:val="clear" w:color="auto" w:fill="EFFFBB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</w:rPr>
        <w:t>МЕРОПРИЯТИЯ ПО ОБЕСПЕЧЕНИЮ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FF"/>
          <w:sz w:val="28"/>
          <w:szCs w:val="28"/>
          <w:bdr w:val="none" w:sz="0" w:space="0" w:color="auto" w:frame="1"/>
        </w:rPr>
        <w:t>БЕЗОПАСНОСТИ ФУНКЦИОНИРОВАНИЯ ОБЪЕКТА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FF"/>
          <w:sz w:val="28"/>
          <w:szCs w:val="28"/>
          <w:bdr w:val="none" w:sz="0" w:space="0" w:color="auto" w:frame="1"/>
        </w:rPr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4.1. Сведения о выполнении на объекте организационных мероприятий по защите его персонала и посетителей в части предупреждения и ликвидации актов терроризма в соответствии с требованиями нормативных правовых 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актов Российской Федерации и нормативных правовых актов Московской области.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4.1.1. Наличие инструкций о действиях охранных служб и работников организации, занятых на объекте, при обнаружении подозрительных предметов, а также при возникновении и ликвидации последствий актов терроризма: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соответствии с требованиями нормативно-правовых и руководящих документов на объекте разработаны и 2 раза в год корректируются следующие документы: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Инструкции, предусматривающие действия: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при авариях и террористических актах на объекте;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при авариях связанных выбросом АХОВ в атмосферу.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Приложения к инструкциям: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список телефонов, домашних адресов руководящего состава;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 список справочных телефонов аварийных служб и правоохранительных органов, расположенных на территории района;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схемы территории объекта;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выписка из приказа «О мерах пожарной безопасности»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План ликвидации возможных ЧС на объекте, включающий в себя: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прогнозирование возможной обстановки;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расчеты и прогнозирование масштабов последствий ЧС, связанных с авариями и террористическими актами;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мероприятия по предупреждению теракта и снижению его последствий;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действия руководящего состава объекта по ликвидации последствий теракта или иной ЧС.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Приложения к Плану ликвидации возможных ЧС на объекте: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план-график срочных мероприятий по ликвидации последствий теракта;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схема оповещения руководителей;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организация взаимодействия с аварийными службами, правоохранительными органами и Администрацией муниципального образования;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ситуационные планы объекта;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планы территории объекта.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Другие документы: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приказ «О дополнительных мерах по повышению пожарной безопасности в летний период»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приказ «О мерах пожарной безопасности»;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приказ «О повышении бдительности и мерах по предотвращению террористических актов»;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          инструкция по действиям персонала при обнаружении </w:t>
      </w:r>
      <w:proofErr w:type="gram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ВВ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захвате заложников, сообщений по телефону;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        памятка персоналу по действиям в чрезвычайных ситуациях, связанных с терроризмом и иными ЧС.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4.1.2.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Сведения о мероприятиях по обучению сотрудников способам защиты и  действиям при актах терроризма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Подготовка и обучение сотрудников способам защиты и действиям при актах терроризма основана на реализации «Плана действий по предупреждению и ликвидации чрезвычайных ситуаций природного и техногенного характера и в случае террористического акта»  объекта  и  осуществляется путем проведения инструктажа всего персонала и обучению его практическим действиям в случае возникновения чрезвычайных ситуаций.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Сотрудники ДОУ проходят следующие инструктажи: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вводный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– при приеме на работу;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первичный</w:t>
      </w:r>
      <w:proofErr w:type="gramEnd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– непосредственно на рабочем месте;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proofErr w:type="gramStart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плановый</w:t>
      </w:r>
      <w:proofErr w:type="gramEnd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- 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соответствии с планами  ответственного (по технике безопасности и охраны труда), заместителя руководителя объекта по безопасности;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внеплановый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– при нарушении правил и требований техники безопасности и охраны труда, а также по указанию руководства.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Наряду с инструктажами в ДОУ проводятся  практические занятия с персоналом и учащимися по действиям в экстремальных ситуациях, объектовые тренировки по вопросам противодействия терроризму с участием служб безопасности, согласно утвержденным графикам (по плану).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4.1.3. Наличие утвержденных схем эвакуации посетителей и персонала, а также информационных указателей эвакуации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ДОУ имеются утвержденные схемы эвакуации детей и сотрудников на случай возможных ЧС и пожара, которые размещены на путях эвакуации и информационных путях.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4.2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 </w:t>
      </w: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Сведения о выполнении инженерно-технических мероприятий по предупреждению и ликвидации последствий актов терроризма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обеспеченность персонала средствами индивидуальной и коллективной защиты и системами контроля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: СИ</w:t>
      </w:r>
      <w:proofErr w:type="gramStart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З-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ватно-марлевые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поязки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Средства коллективной защиты объекта включают освещение, защита от поражения электрическим током и от статического электричества, защита от движущегося транспорта и др.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наличие систем оповещения и связи, локальных систем оповещения, порядка оповещения и текстов оповещения: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 наличии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наличие укрытий для персонала и посетителей, их технической оснащенности с указанием краткой характеристики готовности укрытий для выполнения установленных задач: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нет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наличие собственного и (или)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(указать количество автотранспортных средств, договоры с автохозяйствами и телефоны их диспетчерских служб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): нет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данные о возможностях оказания первой медицинской помощи при совершении актов терроризма (наличие медпунктов, их размещение, наличие аптечек первой медицинской помощи, другого медицинского оборудования для оказания экстренной первой медицинской помощи, наличие подготовленного персонала и другие):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мед</w:t>
      </w:r>
      <w:proofErr w:type="gramStart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абинет, аптечка первой медицинской помощи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4.3.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Наличие автоматизированных систем контроля и безопасности на объекте: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система охранной сигнализации: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 наличии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система тревожной сигнализации: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 наличии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автоматическая система пожарной сигнализации: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в наличии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автоматическая система пожаротушения: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нет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            - автоматическая система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дымоудаления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нет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система аварийного освещения: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нет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     - система аварийного отключения производственного оборудования: </w:t>
      </w:r>
      <w:r w:rsidRPr="00D31C93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нет.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4.4.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Привлекаемые силы и средства для ликвидации последствий актов терроризма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4.4.1. Состав привлекаемых сил и средств, телефоны диспетчерских служб:</w:t>
      </w:r>
    </w:p>
    <w:tbl>
      <w:tblPr>
        <w:tblW w:w="8700" w:type="dxa"/>
        <w:tblCellSpacing w:w="0" w:type="dxa"/>
        <w:shd w:val="clear" w:color="auto" w:fill="EFFFB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712"/>
        <w:gridCol w:w="3814"/>
      </w:tblGrid>
      <w:tr w:rsidR="00D31C93" w:rsidRPr="00D31C93" w:rsidTr="00D31C93">
        <w:trPr>
          <w:tblCellSpacing w:w="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Специальные, экстренные и аварийные службы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№ телефона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Полиция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02;  112,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581-74-01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Оперативный дежурный Межмуниципального управления МВД России «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Мытищинское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586-25-21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1-ое ГОМ г. Мытищи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ФСБ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586-33-69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Дежурный  13 МРО УФСБ по 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г</w:t>
            </w:r>
            <w:proofErr w:type="gram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.М</w:t>
            </w:r>
            <w:proofErr w:type="gram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оскве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 Московской области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18 отряд  ФППС ГУ МЧС России по Московской области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01;  112;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583-88-89;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581-45-11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Дежурная служба</w:t>
            </w:r>
          </w:p>
        </w:tc>
      </w:tr>
    </w:tbl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4.4.2. Порядок привлечения сил и средств: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8625" w:type="dxa"/>
        <w:tblCellSpacing w:w="0" w:type="dxa"/>
        <w:shd w:val="clear" w:color="auto" w:fill="EFFFB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95"/>
        <w:gridCol w:w="2036"/>
        <w:gridCol w:w="2258"/>
        <w:gridCol w:w="2693"/>
      </w:tblGrid>
      <w:tr w:rsidR="00D31C93" w:rsidRPr="00D31C93" w:rsidTr="00D31C93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ЧС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Возможные причины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Возможные масштабы и последствия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Силы и средства, привлекаемые к ликвидации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Пожар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Нарушение техники безопасности, теракт.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пределах объекта выгорание конструкций и </w:t>
            </w: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помещений, ожоги у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персонала и детей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Охранники, сотрудники, пожарный инвентарь, дежурные силы </w:t>
            </w: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ОГПС, ФСБ.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Взрыв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Нарушение техники безопасности, теракт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Разрушение конструкций здания, травмы у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детей и сотрудников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Сотрудники ДОУ, охранники,  дежурные силы ОГПС.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Ураган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Стихийное бедствие.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На территории ДОУ срыв конструкций со зданий.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Деж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 службы города, МЧС.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Морозы, метели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Стихийное бедствие.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Снежные заносы, обледенение территории ДОУ.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Сотрудники ДОУ, Управление МЧС, службы города.</w:t>
            </w:r>
          </w:p>
        </w:tc>
      </w:tr>
    </w:tbl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4.4.3. Рекомендации руководителю образовательного учреждения в случае возникновения чрезвычайных ситуаций и террористических актов в отношении объекта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 Сигналом для немедленного принятия решения по выполнению плана действий в ситуациях, связанных с террористическим актом, может стать: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обнаружение руководителем образовательного учреждения, персоналом МБДОУ или детьми подозрительного предмета 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(сумка, пакет, ящик, коробка, игрушка)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с торчащими проводами, веревкой, изолентой, издающего подозрительные звуки 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(щелчки, тиканье часов)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который может оказаться взрывным устройством или от которого исходит необычный запах 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(миндаля, хлора, аммиака и др.)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свидетельствующей о возможном нахождении в подозрительном предмете отравляющего химического вещества (ОХВ) или биологических агентов 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(возбудителей опасных инфекций типа</w:t>
      </w:r>
      <w:proofErr w:type="gramEnd"/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сибирской язвы, натуральной оспы, туляремии и др.)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поступление угрозы по телефону или в письменном виде;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захват террористами  сотрудников в помещениях или на территории учреждения;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получение руководителем учреждения информации об этих фактах от обучающихся или сотрудников.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 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Руководитель образовательного учреждения обязан: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А. В случае обнаружения взрывного устройства или подозрительного предмета: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Немедленно сообщить об этом в правоохранительные органы по телефонам Межмуниципального управления МВД России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Мытищинское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», 13 МРОЛ УФСБ по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.М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оскве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Московской области, отдела надзорной 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деятельности по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Мытищинскому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району УНД ГУ МЧС России по Московской области, в Управление образования и Единую дежурно-диспетчерскую службу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Мытищинского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До прибытия оперативно-следственной группы дать указания воспитанникам и сотрудникам, находиться на безопасном расстоянии от обнаруженного взрывного устройства или подозрительного предмета, выставить оцепление (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отв. Мартьянова Е.В.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В случае необходимости осуществить эвакуацию людей (детей и сотрудников) согласно имеющемуся плану.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6. Обеспечить присутствие лиц, обнаруживших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Б. При поступлении угрозы по телефону: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Не оставлять без внимания ни одного подобного сигнала. Обеспечить своевременную передачу полученной информации в правоохранительные органы, в Управление образования и Единую дежурно-диспетчерскую службу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Мытищинского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Значительную помощь правоохранительным органам при проведении оперативно-следственных мероприятий по таким фактам  окажут: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проведение инструктажа персонала учреждения, особенно дежурных и сторожей, о порядке действий при приеме телефонных сообщений с угрозами террористического характера.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 речи звонившего. Это поможет правоохранительным органам и спецслужбам быстрее задержать преступника;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- оснащение телефона автоматическими определителями номера (АОНами) и звукозаписывающей аппаратурой.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В. При поступлении угрозы в письменном виде: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 Обеспечить четкое соблюдение личным составом учреждения (воспитанникам и сотрудникам) правил обращения с анонимными материалами (письмами, записками, надписями, информацией, записанной на дискету, аудио- и видеопленку):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обращаться с полученным документом предельно осторожно: поместить его в чистый полиэтиленовый пакет, не делать надписей, ничего не выбрасывать (конверт, все вложения, обрезки);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постараться не оставлять на документе отпечатков своих пальцев;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представить полученный документ руководителю учреждения или лицу, его замещающего, для сообщения и последующей передачи документа в правоохранительные органы.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Г. При захвате детей (воспитанников) и сотрудников в заложники: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1. О сложившейся в учреждении ситуации незамедлительно сообщить в правоохранительные органы, в Управление образования и дежурную службу при Главе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Мытищинского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Не вступать в переговоры с террористами по собственной инициативе.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Д. При угрозе химического или биологического терроризма: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помнить, что установить факты применения в террористических целях химических веществ и биологических агентов можно лишь по внешним признакам 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(рассыпанным подозрительным порошкам и разлитым жидкостям, изменению цвета и запаха (вкуса) воздуха, воды, продуктов питания; появлению отклонений в поведении людей, животных и птиц, подвергшихся их воздействию);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появлению на территории образовательного учреждения подозрительных лиц и т.д. Поэтому важнейшим условием своевременного обнаружения угрозы применения террористами отравляющих химических веществ и биологических агентов 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(токсичных гербицидов, необычных насекомых и грызунов)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являются наблюдательность и высокая бдительность каждого сотрудника и обучающегося.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Ж. При обнаружении или установлении фактов применения химических и биологических веществ в образовательном учреждении или на его </w:t>
      </w:r>
      <w:proofErr w:type="spellStart"/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территории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немедленно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об этом сообщать руководителю учреждения или лицу, его замещающего, в правоохранительные органы, Управление образования и дежурную службу при Главе </w:t>
      </w:r>
      <w:proofErr w:type="spell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Мытищинского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муниципального района. 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промывание желудка, кислородное и искусственное дыхание, прием необходимых медицинских препаратов), а также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учреждения (врача, медсестры).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З. При возникновении опасности эпидемии от воздействия биологических </w:t>
      </w:r>
      <w:proofErr w:type="spellStart"/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агентов</w:t>
      </w: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необходимо</w:t>
      </w:r>
      <w:proofErr w:type="spell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максимально сократить контакты с другими людьми, прекратить посещение общественных мест, не выходить без крайней необходимости на улицу (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выходить только в средствах индивидуальной защиты, хотя бы простейших ватно-марлевые повязки, наглухо застегнутая верхняя одежда с капюшоном, сапоги, перчатки).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    Во всех этих случаях: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Сотрудникам, которым стало известно о готовящемся или совершенном террористическом акте или ином преступлении, немедленно сообщить об этом руководству учреждения и в правоохранительные органы.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 Руководитель образовательного учреждения или лицо, его заменяющее, о случившемся немедленно сообщает в специальные службы:</w:t>
      </w:r>
    </w:p>
    <w:tbl>
      <w:tblPr>
        <w:tblW w:w="8640" w:type="dxa"/>
        <w:tblCellSpacing w:w="0" w:type="dxa"/>
        <w:shd w:val="clear" w:color="auto" w:fill="EFFFB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1560"/>
        <w:gridCol w:w="3985"/>
      </w:tblGrid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Специальные, экстренные и аварийные службы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№ телефона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Медицина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03;  112;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585-41-55;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586-41-00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Станция скорой медицинской помощи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583-62-54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Госсанэпиднадзор по 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Мытищинскому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району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Глава 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Мытищинского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581-85-92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581-64-87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Единая дежурно-диспетчерская служба 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Мытищинского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 района (ЕДДС)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Управление образования Администрации 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Мытищинского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586-32-59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Заместитель начальника Управления образования по безопасности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Информационно-диспетчерская служба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581-25-37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Диспетчер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ОАО « </w:t>
            </w:r>
            <w:proofErr w:type="gram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Водоканал-Мытищи</w:t>
            </w:r>
            <w:proofErr w:type="gram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586-30-16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Секретариат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ОАО «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Мытищинская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электросетевая компания»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586-70-07;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586-93-23;</w:t>
            </w:r>
          </w:p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ф. 586-24-04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Секретариат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ОАО «</w:t>
            </w: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Мытищинская</w:t>
            </w:r>
            <w:proofErr w:type="spellEnd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теплосеть»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583-55-92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Секретариат</w:t>
            </w:r>
          </w:p>
        </w:tc>
      </w:tr>
      <w:tr w:rsidR="00D31C93" w:rsidRPr="00D31C93" w:rsidTr="00D31C93">
        <w:trPr>
          <w:tblCellSpacing w:w="0" w:type="dxa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vAlign w:val="center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Санэпидемстанция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583-62-54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EFFFBB"/>
            <w:hideMark/>
          </w:tcPr>
          <w:p w:rsidR="00D31C93" w:rsidRPr="00D31C93" w:rsidRDefault="00D31C93" w:rsidP="00D31C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C9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Секретариат</w:t>
            </w:r>
          </w:p>
        </w:tc>
      </w:tr>
    </w:tbl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    Оказавшись в заложниках в помещениях образовательного учреждения, воспитанники и сотрудники должны: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помнить: </w:t>
      </w:r>
      <w:r w:rsidRPr="00D31C93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ваша цель – остаться в живых;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сохранять выдержку и самообладание;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не пререкаться с террористами, выполнять их требования;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на все действия спрашивать разрешения у бандитов;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при возможности, например, если есть мобильный телефон, сообщить о случившемся в полицию, руководству учреждения, родственникам;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помнить, что получив сообщение о вашем захвате, спецслужбы уже начали действовать и предпримут все необходимое для вашего освобождения;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- про </w:t>
      </w:r>
      <w:proofErr w:type="gramStart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проведении</w:t>
      </w:r>
      <w:proofErr w:type="gramEnd"/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операции по освобождению, ни в коем случае не бежать навстречу сотрудникам спецслужб или от них, так как они могут принять вас за преступников;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 возможности держаться дальше от проемов двери и окон, лежать лицом вниз, закрыв голову руками и не двигаться.</w:t>
      </w:r>
    </w:p>
    <w:p w:rsidR="00D31C93" w:rsidRPr="00D31C93" w:rsidRDefault="00D31C93" w:rsidP="00D31C93">
      <w:pPr>
        <w:shd w:val="clear" w:color="auto" w:fill="EFFFBB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1C9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 Эвакуация детей и сотрудников учреждения осуществляется в соответствии с поэтажными планами</w:t>
      </w:r>
      <w:r w:rsidRPr="00D31C9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54A4F" w:rsidRDefault="00D54A4F">
      <w:pPr>
        <w:rPr>
          <w:rFonts w:ascii="Times New Roman" w:hAnsi="Times New Roman"/>
          <w:sz w:val="28"/>
          <w:szCs w:val="28"/>
        </w:rPr>
      </w:pP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54A4F">
        <w:rPr>
          <w:rFonts w:ascii="Times New Roman" w:hAnsi="Times New Roman"/>
          <w:sz w:val="28"/>
          <w:szCs w:val="28"/>
        </w:rPr>
        <w:t>кт обследования защищенности территории д/с №  и здания с массовым пребыванием людей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г. __________ «____»__________200__г.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Обследование объекта_____________________________________________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График работы:___________________________________________________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Здание находится внутри микрорайона (на окраине). Адрес: 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Здание кирпичное, 2-этажное_____________________________________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Имеется___________ входов (выходов), открыты (закрыты), двери металлические (деревянные) с домофонами_____________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Кем и как охраняется в дневное время___________, ночное время___________, наличие сре</w:t>
      </w:r>
      <w:proofErr w:type="gramStart"/>
      <w:r w:rsidRPr="00D54A4F">
        <w:rPr>
          <w:rFonts w:ascii="Times New Roman" w:hAnsi="Times New Roman"/>
          <w:sz w:val="28"/>
          <w:szCs w:val="28"/>
        </w:rPr>
        <w:t>дств св</w:t>
      </w:r>
      <w:proofErr w:type="gramEnd"/>
      <w:r w:rsidRPr="00D54A4F">
        <w:rPr>
          <w:rFonts w:ascii="Times New Roman" w:hAnsi="Times New Roman"/>
          <w:sz w:val="28"/>
          <w:szCs w:val="28"/>
        </w:rPr>
        <w:t>язи у охраны - телефон, рация, тревожная кнопка___________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Данное учреждение находится на балансе__________, муниципальная собственность, частная собственность (кому принадлежит)___________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Имеется подвальное и чердачное помещение (входы, выходы, закрыты, не закрыты) 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Имеется пожарная лестница на крышу или нет___________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 xml:space="preserve">Имеется на территории подсобное помещение, что в нем храниться, </w:t>
      </w:r>
      <w:proofErr w:type="gramStart"/>
      <w:r w:rsidRPr="00D54A4F">
        <w:rPr>
          <w:rFonts w:ascii="Times New Roman" w:hAnsi="Times New Roman"/>
          <w:sz w:val="28"/>
          <w:szCs w:val="28"/>
        </w:rPr>
        <w:t>техническая</w:t>
      </w:r>
      <w:proofErr w:type="gramEnd"/>
      <w:r w:rsidRPr="00D54A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A4F">
        <w:rPr>
          <w:rFonts w:ascii="Times New Roman" w:hAnsi="Times New Roman"/>
          <w:sz w:val="28"/>
          <w:szCs w:val="28"/>
        </w:rPr>
        <w:t>укрепленность</w:t>
      </w:r>
      <w:proofErr w:type="spellEnd"/>
      <w:r w:rsidRPr="00D54A4F">
        <w:rPr>
          <w:rFonts w:ascii="Times New Roman" w:hAnsi="Times New Roman"/>
          <w:sz w:val="28"/>
          <w:szCs w:val="28"/>
        </w:rPr>
        <w:t>, имеются ли на окнах решетки____________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Территория огорожена забором (металлическим, деревянным) высотой______ м.</w:t>
      </w:r>
      <w:proofErr w:type="gramStart"/>
      <w:r w:rsidRPr="00D54A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4A4F">
        <w:rPr>
          <w:rFonts w:ascii="Times New Roman" w:hAnsi="Times New Roman"/>
          <w:sz w:val="28"/>
          <w:szCs w:val="28"/>
        </w:rPr>
        <w:t xml:space="preserve"> ограждение исправное (неисправное)___________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lastRenderedPageBreak/>
        <w:t>Освещение территории___________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Находится (не находится) на территории транспорт: личный, посторонний, брошенный___________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На территории расположены___________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Кто ответственный за пожарную безопасность, исправны (не исправны) средства ППБ (гидранты, огнетушители и т. д.)___________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В какое время объект сдается под охран</w:t>
      </w:r>
      <w:proofErr w:type="gramStart"/>
      <w:r w:rsidRPr="00D54A4F">
        <w:rPr>
          <w:rFonts w:ascii="Times New Roman" w:hAnsi="Times New Roman"/>
          <w:sz w:val="28"/>
          <w:szCs w:val="28"/>
        </w:rPr>
        <w:t>у(</w:t>
      </w:r>
      <w:proofErr w:type="gramEnd"/>
      <w:r w:rsidRPr="00D54A4F">
        <w:rPr>
          <w:rFonts w:ascii="Times New Roman" w:hAnsi="Times New Roman"/>
          <w:sz w:val="28"/>
          <w:szCs w:val="28"/>
        </w:rPr>
        <w:t>время охраны, кто осуществляет сдачу объекта под охрану, ведется журнал) 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Заведующий д/с № ____, номера телефонов заведующего, заместителей (</w:t>
      </w:r>
      <w:proofErr w:type="spellStart"/>
      <w:r w:rsidRPr="00D54A4F">
        <w:rPr>
          <w:rFonts w:ascii="Times New Roman" w:hAnsi="Times New Roman"/>
          <w:sz w:val="28"/>
          <w:szCs w:val="28"/>
        </w:rPr>
        <w:t>служ</w:t>
      </w:r>
      <w:proofErr w:type="spellEnd"/>
      <w:r w:rsidRPr="00D54A4F">
        <w:rPr>
          <w:rFonts w:ascii="Times New Roman" w:hAnsi="Times New Roman"/>
          <w:sz w:val="28"/>
          <w:szCs w:val="28"/>
        </w:rPr>
        <w:t>.</w:t>
      </w:r>
      <w:proofErr w:type="gramStart"/>
      <w:r w:rsidRPr="00D54A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54A4F">
        <w:rPr>
          <w:rFonts w:ascii="Times New Roman" w:hAnsi="Times New Roman"/>
          <w:sz w:val="28"/>
          <w:szCs w:val="28"/>
        </w:rPr>
        <w:t xml:space="preserve"> дом)___________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Телефоны охраны объекта___________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Имеются ли обязанности сторожа (дневной вахты)__________________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 xml:space="preserve">Предложения руководителю объекта по технической </w:t>
      </w:r>
      <w:proofErr w:type="spellStart"/>
      <w:r w:rsidRPr="00D54A4F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54A4F">
        <w:rPr>
          <w:rFonts w:ascii="Times New Roman" w:hAnsi="Times New Roman"/>
          <w:sz w:val="28"/>
          <w:szCs w:val="28"/>
        </w:rPr>
        <w:t xml:space="preserve"> и охране объекта в дневное и ночное время___________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Заключение комиссии___________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Акт составил:___________</w:t>
      </w:r>
    </w:p>
    <w:p w:rsidR="00D54A4F" w:rsidRPr="00D54A4F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(подпись)</w:t>
      </w:r>
    </w:p>
    <w:p w:rsidR="00E331CB" w:rsidRDefault="00D54A4F" w:rsidP="00D54A4F">
      <w:pPr>
        <w:rPr>
          <w:rFonts w:ascii="Times New Roman" w:hAnsi="Times New Roman"/>
          <w:sz w:val="28"/>
          <w:szCs w:val="28"/>
        </w:rPr>
      </w:pPr>
      <w:r w:rsidRPr="00D54A4F">
        <w:rPr>
          <w:rFonts w:ascii="Times New Roman" w:hAnsi="Times New Roman"/>
          <w:sz w:val="28"/>
          <w:szCs w:val="28"/>
        </w:rPr>
        <w:t>Источник: http://zavdetsad.ru/bezopasnost/bezopasnost03.htm</w:t>
      </w:r>
    </w:p>
    <w:p w:rsidR="00E331CB" w:rsidRDefault="00E331CB" w:rsidP="00E331CB">
      <w:pPr>
        <w:rPr>
          <w:rFonts w:ascii="Times New Roman" w:hAnsi="Times New Roman"/>
          <w:sz w:val="28"/>
          <w:szCs w:val="28"/>
        </w:rPr>
      </w:pPr>
    </w:p>
    <w:p w:rsidR="00E331CB" w:rsidRPr="00E331CB" w:rsidRDefault="00E331CB" w:rsidP="00E331CB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Перечень локальных актов  ДОУ по пожарной безопасности</w:t>
      </w:r>
    </w:p>
    <w:p w:rsidR="00E331CB" w:rsidRPr="00E331CB" w:rsidRDefault="00E331CB" w:rsidP="00E331CB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1365"/>
        <w:gridCol w:w="3495"/>
      </w:tblGrid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издания, действия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"О назначении </w:t>
            </w: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 в ДОУ"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Определяет должностные обязанности </w:t>
            </w: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Приказ «Об укреплении пожарной безопасности в МДОУ»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усиление требований к состоянию пожарной безопасности в здании МДОУ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о порядке действий персонала по обеспечению безопасной и быстрой эвакуации при пожаре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Регламентирует порядок эвакуации и обязанности работников при пожаре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Инструкция для дежурного администратора по пожарной безопасности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 порядок действий дежурного администратора в случае возникновения чрезвычайной ситуации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 администрации и работников ДОУ в случае пожара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Регламентирует порядок действий персонала в случае возникновения пожара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План мероприятий по противопожарной безопасности ДОУ на учебный год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Обозначает мероприятия по пожарной безопасности на учебный год с указанием сроков исполнения и ответственных лиц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первичных средств пожаротушения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Фиксирует наличие первичных средств пожаротушения (огнетушители): количество, дату перезарядки и место установки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Договор на обслуживание автоматической пожарной сигнализации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Регулирует отношения между ДОУ и обслуживающей организацией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 работоспособности системы оповещения о пожаре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Подтверждает работоспособность системы оповещения о пожаре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 наличия и исправности первичных средств пожаротушения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Подтверждает наличие и исправность первичных средств пожаротушения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Акт о замере сопротивления изоляции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три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Подтверждает исправность электропроводки в помещениях ДОУ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Акт проверки внутреннего противопожарного водопровода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Подтверждает исправность внутреннего противопожарного водопровода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Циклограмма работы </w:t>
            </w: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 на учебный год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учебного года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Устанавливает годовую цикличность мероприятий, проводимых и контролируемых </w:t>
            </w: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ответственным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 в ДОУ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37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об обучении пожарно-техническому минимуму руководителя ДОУ и ответственного за пожарную безопасность</w:t>
            </w:r>
          </w:p>
        </w:tc>
        <w:tc>
          <w:tcPr>
            <w:tcW w:w="136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49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Подтверждает прохождение обучения пожарно-техническому минимуму руководителя и ответственного за пожарную безопасность</w:t>
            </w:r>
          </w:p>
        </w:tc>
      </w:tr>
    </w:tbl>
    <w:p w:rsidR="00E331CB" w:rsidRPr="00E331CB" w:rsidRDefault="00E331CB" w:rsidP="00E331CB">
      <w:pPr>
        <w:spacing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План   </w:t>
      </w:r>
      <w:r w:rsidRPr="00E331CB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  <w:t>мероприятий по противопожарной безопасности   </w:t>
      </w:r>
      <w:r w:rsidRPr="00E331CB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br/>
        <w:t>МДОУ на 2014-2015 учебный год</w:t>
      </w:r>
    </w:p>
    <w:tbl>
      <w:tblPr>
        <w:tblW w:w="85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2085"/>
        <w:gridCol w:w="2235"/>
      </w:tblGrid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локальных документов о мерах пожарной безопасности: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         приказа о назначении </w:t>
            </w: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ответственного за пожарную безопасность в ДОУ;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приказа об установлении противопожарного режима в ДОУ;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приказа о проведении мероприятий по обучению сотрудников ДОУ мерам пожарной безопасности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повторных противопожарных инструктажей с работниками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Май, сентябрь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Контроль соблюдения требований пожарной безопасности: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устранение замечаний по предписаниям пожарного надзора;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соблюдение противопожарного режима;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соблюдение правил пожарной безопасности при проведении массовых мероприятий;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содержание территории;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содержание здания, помещений ДОУ и путей эвакуации;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содержание электроустановок;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содержание сетей противопожарного водоснабжения;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учет и использование первичных средств пожаротушения в ДОУ;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содержание пожарной сигнализации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Заведующий,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E331CB" w:rsidRPr="00E331CB" w:rsidTr="00E331CB">
        <w:trPr>
          <w:tblCellSpacing w:w="0" w:type="dxa"/>
        </w:trPr>
        <w:tc>
          <w:tcPr>
            <w:tcW w:w="427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методической работы: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обучение педагогов ознакомлению детей с правилами пожарной безопасности;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оформление уголков пожарной безопасности   </w:t>
            </w: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групповых помещениях;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·         приобретение дидактических игр, </w:t>
            </w: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наглядных пособий для изучения правил пожарной безопасности с воспитанниками и работниками;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взаимодействие с родителями (законными представителями) воспитанников по закреплению   </w:t>
            </w: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соблюдению правил пожарной безопасности дома;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·         участие в городских конкурсах  </w:t>
            </w: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противопожарную тематику</w:t>
            </w:r>
          </w:p>
        </w:tc>
        <w:tc>
          <w:tcPr>
            <w:tcW w:w="208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по дополнительному плану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331CB" w:rsidRPr="00E331CB" w:rsidRDefault="00E331CB" w:rsidP="00E33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t>По плану Управления образования   </w:t>
            </w:r>
          </w:p>
        </w:tc>
        <w:tc>
          <w:tcPr>
            <w:tcW w:w="2235" w:type="dxa"/>
            <w:vAlign w:val="center"/>
            <w:hideMark/>
          </w:tcPr>
          <w:p w:rsidR="00E331CB" w:rsidRPr="00E331CB" w:rsidRDefault="00E331CB" w:rsidP="00E331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воспитатели всех возрастных групп</w:t>
            </w:r>
          </w:p>
        </w:tc>
      </w:tr>
    </w:tbl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Памятка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"Безопасная эксплуатация игрового инвентаря и оборудования»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 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 1. В соответствии с санитарным законодательством производство и реализация игр, игрушек, игрового оборудования допускаются только при наличии санитарно-эпидемиологического заключения (сертификата), подтверждающего их безопасность.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2. Для изготовления игр, игрушек и игрового оборудования разрешается использовать только те материалы, которые согласованы с органами </w:t>
      </w:r>
      <w:proofErr w:type="spellStart"/>
      <w:r w:rsidRPr="00E331CB">
        <w:rPr>
          <w:rFonts w:ascii="Arial" w:hAnsi="Arial" w:cs="Arial"/>
          <w:color w:val="000000"/>
          <w:sz w:val="27"/>
          <w:szCs w:val="27"/>
        </w:rPr>
        <w:t>Роспотребнадзора</w:t>
      </w:r>
      <w:proofErr w:type="spellEnd"/>
      <w:r w:rsidRPr="00E331CB">
        <w:rPr>
          <w:rFonts w:ascii="Arial" w:hAnsi="Arial" w:cs="Arial"/>
          <w:color w:val="000000"/>
          <w:sz w:val="27"/>
          <w:szCs w:val="27"/>
        </w:rPr>
        <w:t>. Санитарные правила, касающиеся выпуска и продажи игр и игрушек, запрещают применять для их изготовления утиль, древесную кору, а также натуральные мех и кожу (применительно к игрушкам для детей до 3 лет).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3. Вес игрушки для детей до 3 лет не должен быть больше 100 г, игрушки или детали игры (за исключением крупногабаритных и механизированных игрушек) для детей в возрасте до 7 лет – не более 400 г и для детей до 10 лет – 800 г.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4. Детали музыкальных духовых инструментов, предназначенные для соприкосновения с губами детей, а также детские погремушки должны быть изготовлены из легко дезинфицируемых и не впитывающих влагу материалов. Стойкость декоративного или защитного покрытия игрушки к действию слюны, пота, влажной обработки проверяют в процессе гигиенической экспертизы. Для звуковых игрушек существуют ограничения по уровню звука.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5. Игрушки и игровое оборудование не должны иметь </w:t>
      </w:r>
      <w:proofErr w:type="spellStart"/>
      <w:r w:rsidRPr="00E331CB">
        <w:rPr>
          <w:rFonts w:ascii="Arial" w:hAnsi="Arial" w:cs="Arial"/>
          <w:color w:val="000000"/>
          <w:sz w:val="27"/>
          <w:szCs w:val="27"/>
        </w:rPr>
        <w:t>травмоопасных</w:t>
      </w:r>
      <w:proofErr w:type="spellEnd"/>
      <w:r w:rsidRPr="00E331CB">
        <w:rPr>
          <w:rFonts w:ascii="Arial" w:hAnsi="Arial" w:cs="Arial"/>
          <w:color w:val="000000"/>
          <w:sz w:val="27"/>
          <w:szCs w:val="27"/>
        </w:rPr>
        <w:t xml:space="preserve"> частей: острых, колющих элементов или деталей, щелей, выступающих углов.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6. Все вновь приобретенные игрушки, выполненные из материалов, стойких к влажной обработке, перед тем как дать ребенку, необходимо вымыть с мылом, хорошо ополоснуть водой. В дальнейшем их следует мыть по мере загрязнения. Игрушки, с которых в процессе мытья сходит краска, недопустимы для использования детьми, поскольку краска растворяется в слюне и может быть опасна для здоровья.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7. Важно помнить о том, что мягкие игрушки пачкаются быстрее остальных и требуют более тщательной чистки. Поэтому давать их малышам до 2 лет не рекомендуется.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lastRenderedPageBreak/>
        <w:t>8. Во время прогулки или пребывания на игровой площадке ДОУ не следует давать детям те игрушки, с которыми они играют дома или в групповом помещении.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9. Любая игровая деятельность детей, связанная с использованием инструментов, допустима лишь под непосредственным контролем и наблюдением взрослых. Для профилактики травм во время работы с инструментами </w:t>
      </w:r>
      <w:proofErr w:type="gramStart"/>
      <w:r w:rsidRPr="00E331CB">
        <w:rPr>
          <w:rFonts w:ascii="Arial" w:hAnsi="Arial" w:cs="Arial"/>
          <w:color w:val="000000"/>
          <w:sz w:val="27"/>
          <w:szCs w:val="27"/>
        </w:rPr>
        <w:t>ребенку</w:t>
      </w:r>
      <w:proofErr w:type="gramEnd"/>
      <w:r w:rsidRPr="00E331CB">
        <w:rPr>
          <w:rFonts w:ascii="Arial" w:hAnsi="Arial" w:cs="Arial"/>
          <w:color w:val="000000"/>
          <w:sz w:val="27"/>
          <w:szCs w:val="27"/>
        </w:rPr>
        <w:t xml:space="preserve"> прежде всего необходимо показать, как ими правильно пользоваться.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10. Инструменты должны соответствовать возрасту детей, быть исправными и безопасными (ножницы с тупыми концами, молоток с закругленной ударной частью). Места хранения колющих и режущих инструментов должны быть закрытыми.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11. При отборе материалов для самостоятельного изготовления детьми поделок в первую очередь следует помнить о безопасности. Нельзя использовать битое стекло, спички, не удалив предварительно с них серную головку, ядовитые ягоды, острые сучки, твердую проволоку. Запрещено применять для поделок стекловату, стекловолокно, свинец, нитро</w:t>
      </w:r>
      <w:r w:rsidRPr="00E331CB">
        <w:rPr>
          <w:rFonts w:ascii="Arial" w:hAnsi="Arial" w:cs="Arial"/>
          <w:color w:val="000000"/>
          <w:sz w:val="27"/>
          <w:szCs w:val="27"/>
        </w:rPr>
        <w:softHyphen/>
        <w:t xml:space="preserve"> и эмалевые </w:t>
      </w:r>
      <w:proofErr w:type="gramStart"/>
      <w:r w:rsidRPr="00E331CB">
        <w:rPr>
          <w:rFonts w:ascii="Arial" w:hAnsi="Arial" w:cs="Arial"/>
          <w:color w:val="000000"/>
          <w:sz w:val="27"/>
          <w:szCs w:val="27"/>
        </w:rPr>
        <w:t>краски</w:t>
      </w:r>
      <w:proofErr w:type="gramEnd"/>
      <w:r w:rsidRPr="00E331CB">
        <w:rPr>
          <w:rFonts w:ascii="Arial" w:hAnsi="Arial" w:cs="Arial"/>
          <w:color w:val="000000"/>
          <w:sz w:val="27"/>
          <w:szCs w:val="27"/>
        </w:rPr>
        <w:t xml:space="preserve"> и лаки, эпоксидную смолу и органические растворители, клеи на основе спирта и стекловолокна (например, «Момент», ПВА и их аналоги).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12. Приобретая краски, пластилин, настольные игры, нужно убедиться, что их безопасность для детей подтверждена санитарно-</w:t>
      </w:r>
      <w:r w:rsidRPr="00E331CB">
        <w:rPr>
          <w:rFonts w:ascii="Arial" w:hAnsi="Arial" w:cs="Arial"/>
          <w:color w:val="000000"/>
          <w:sz w:val="27"/>
          <w:szCs w:val="27"/>
        </w:rPr>
        <w:softHyphen/>
        <w:t>эпидемиологическим заключением.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13. При выполнении детьми на земельном участке таких работ, как полив растений, перенос песка, расчистка снега, используется исправный, соответствующий росту воспитанников инвентарь с прочным креплением рукояток. Нельзя применять инвентарь, предназначенный для взрослых.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14. Переноска тяжестей не более 2 – 2,5 кг допускается только для дошкольников старшего возраста.</w:t>
      </w:r>
    </w:p>
    <w:p w:rsidR="00E331CB" w:rsidRPr="00E331CB" w:rsidRDefault="00E331CB" w:rsidP="00E331CB">
      <w:pPr>
        <w:spacing w:after="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E331CB" w:rsidRPr="00E331CB" w:rsidRDefault="00E331CB" w:rsidP="00E331CB">
      <w:pPr>
        <w:spacing w:after="0" w:line="240" w:lineRule="auto"/>
        <w:jc w:val="right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Инструкция по пожарной безопасности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 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1. Общие требования безопасности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1.1. Инструкция устанавливает правила пожарной безопасности для всех работников образовательного учреждения. Инструкция разработана в соответствии с Правилами пожарной безопасности в РФ (ППБ 01-03), введена приказом по учреждению.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1.2. Здания дошкольного образовательного учреждения перед началом года должны быть приняты соответствующими комиссиями, в состав которых включаются работники государственного пожарного надзора.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1.3. В кабинетах и группах следует размещать только необходимые для обеспечения </w:t>
      </w:r>
      <w:proofErr w:type="spellStart"/>
      <w:r w:rsidRPr="00E331CB">
        <w:rPr>
          <w:rFonts w:ascii="Arial" w:hAnsi="Arial" w:cs="Arial"/>
          <w:color w:val="000000"/>
          <w:sz w:val="27"/>
          <w:szCs w:val="27"/>
        </w:rPr>
        <w:t>воспитательно</w:t>
      </w:r>
      <w:proofErr w:type="spellEnd"/>
      <w:r w:rsidRPr="00E331CB">
        <w:rPr>
          <w:rFonts w:ascii="Arial" w:hAnsi="Arial" w:cs="Arial"/>
          <w:color w:val="000000"/>
          <w:sz w:val="27"/>
          <w:szCs w:val="27"/>
        </w:rPr>
        <w:t xml:space="preserve"> - образовательного процесса мебель, принадлежности, пособия и т. п.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lastRenderedPageBreak/>
        <w:t>1.4. С воспитанниками должны быть организованы беседы по изучению правил пожарной безопасности в быту.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1.6. К работе в дошкольном образовательном учреждении допускаются лица не моложе 18 лет, обученные, прошедшие медосмотр и вводный инструктаж.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1.7. Допуск работника к самостоятельной работе производится после проведения инструктажа и проверки знаний настоящей инструкции.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1.8. Периодический инструктаж должен проводиться 1 раз в 6 месяцев.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1.9. Исполнение требований настоящей инструкции обязательно для всех работников. За невыполнение требований данной инструкции виновные несут дисциплинарную ответственность.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 2. Правила пожарной безопасности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2.1. Территория учреждения должна своевременно очищаться от мусора, тары, опавших листьев, сухой травы и т. п.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2.2. Дороги, проезды и подъезды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2.3.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2.4. Запрещается: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использовать чердак для хранения мебели и других материалов;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загромождать мебелью, оборудованием и другими материалами выходы на наружные эвакуационные лестницы;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устанавливать глухие решетки на окнах и приямках у окон подвалов;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- 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</w:t>
      </w:r>
      <w:proofErr w:type="spellStart"/>
      <w:r w:rsidRPr="00E331CB">
        <w:rPr>
          <w:rFonts w:ascii="Arial" w:hAnsi="Arial" w:cs="Arial"/>
          <w:color w:val="000000"/>
          <w:sz w:val="27"/>
          <w:szCs w:val="27"/>
        </w:rPr>
        <w:t>электрощитовых</w:t>
      </w:r>
      <w:proofErr w:type="spellEnd"/>
      <w:r w:rsidRPr="00E331CB">
        <w:rPr>
          <w:rFonts w:ascii="Arial" w:hAnsi="Arial" w:cs="Arial"/>
          <w:color w:val="000000"/>
          <w:sz w:val="27"/>
          <w:szCs w:val="27"/>
        </w:rPr>
        <w:t>, выгороженных перегородками из негорючих материалов;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устраивать в тамбурах выходов хранение (в т. ч. временное) любого инвентаря и материалов.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2.5. При эксплуатации электроустановок запрещается: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пользоваться поврежденными розетками;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обертывать электролампы и светильники бумагой, тканью и другими горючими материалами;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пользоваться электроутюгами, электроплитками, электрочайниками без подставок из негорючих материалов;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оставлять без присмотра включенные в сеть электронагревательные приборы, телевизоры, радиоприемники и т. п.;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lastRenderedPageBreak/>
        <w:t>- применять нестандартные (самодельные) электронагревательные приборы.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2.6. Запрещается использовать средства пожаротушения не по назначению.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2.7. Каждый работник  должен: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знать места расположения средств пожарной сигнализации на своем рабочем месте, участке и уметь пользоваться ими;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следить за наличием и исправностью средств тушения пожара (пожарных кранов, огнетушителей, бочек с водой, лопат и т. п.) и уметь пользоваться ими.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2.8. Электросварочные и газосварочные работы должны проводиться в строгом соответствии с установленными правилами пожарной безопасности. По окончании сварки (резки) необходимо проверять отсутствие источников загорания.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2.9. По окончании работы, перед закрытием помещений необходимо: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отключить электронагревательные приборы (сушильные шкафы, плитки, чайники, кипятильники и т. п.), силовую и осветительную электросеть (за исключением дежурного освещения);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легковоспламеняющиеся и горючие жидкости убрать в специальное для их хранения место;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проверить состояние шкафов, мусорных ящиков, урн и т. п., обратить внимание на отсутствие горящих окурков, спичек;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установить, нет ли дыма, запаха гари, горелой резины и других признаков загорания;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освободить проходы и выходы, лестницы и другие пути эвакуации при пожаре;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обеспечить свободный проход (подход) к средствам пожаротушения и инвентарю и средствам пожарной сигнализации.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 </w:t>
      </w: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3. Действия в случае пожара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3.1. Лицо, заметившее возникновение пожара, обязано немедленно сообщить об этом в ближайшую пожарную часть по телефону «01», дежурному или руководителю образовательного учреждения.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3.2. Руководитель учреждения должен: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организовать эвакуацию детей и сотрудников из помещений, тушение пожара до прибытия пожарной машины. Эвакуацию нужно начинать из того помещения, где возник пожар, а также из помещений, которым угрожает опасность распространения пожара;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лично убедиться в отсутствии детей в опасной зоне, оказать помощь пострадавшим, вызвать по необходимости врача и скорую помощь;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4. Правила пользования огнетушителями марки ОП-5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4.1. Огнетушитель ОП-5 предназначен для тушения начинающихся и небольших очагов пожаров, в т. ч. воспламеняющихся жидкостей.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lastRenderedPageBreak/>
        <w:t>4.2. Запрещается использовать огнетушители ОП-5 для тушения пожаров электроустановок, горящих проводов, находящихся под напряжением.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4.3. Порядок приведения в действие огнетушителя ОП-5: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подвести огнетушитель к очагу пожара;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повернуть расположенную на крышке огнетушителя рукоятку вверх до отказа (на 180 градусов в вертикальной плоскости);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перевернуть огнетушитель вверх дном (для приведения в действие ОП-5 нет необходимости ударять его);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при воспламенении легковоспламеняющихся жидкостей, находящихся в открытых емкостях, направлять струю пены на внутреннюю сторону борта емкости (пена, ударяясь о борт емкости, покрывает горящую поверхность), при тушении жидкостей, разлитых на поверхности, покрывать пеной всю горящую поверхность.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 5. Правила пользования огнетушителем марки ОУ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5.1. Ручные углекислотные огнетушители типа ОУ предназначены для тушения небольших загораний электропроводов, кабелей, электроустановок. Тушение можно производить только при снятом напряжении.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5.2. Запрещается: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пользоваться огнетушителями, имеющими повреждения (вмятины, орешины и пр.);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пользоваться непроверенными огнетушителями (не имеющими паспорта завода-изготовителя и без пломбы);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бросать огнетушители (хранение их разрешается только на специальных подставках с креплением);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хранить огнетушители вблизи отопительных приборов;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>- во время работы (выброса заснеженной углекислоты через раструб) брать рукой за раструб во избежание обмораживания.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b/>
          <w:bCs/>
          <w:color w:val="000000"/>
          <w:sz w:val="27"/>
          <w:szCs w:val="27"/>
        </w:rPr>
        <w:t>5.3. Порядок приведения в действие огнетушителя: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- держа огнетушитель за рукоятку, направить </w:t>
      </w:r>
      <w:proofErr w:type="spellStart"/>
      <w:r w:rsidRPr="00E331CB">
        <w:rPr>
          <w:rFonts w:ascii="Arial" w:hAnsi="Arial" w:cs="Arial"/>
          <w:color w:val="000000"/>
          <w:sz w:val="27"/>
          <w:szCs w:val="27"/>
        </w:rPr>
        <w:t>снегообразователь</w:t>
      </w:r>
      <w:proofErr w:type="spellEnd"/>
      <w:r w:rsidRPr="00E331CB">
        <w:rPr>
          <w:rFonts w:ascii="Arial" w:hAnsi="Arial" w:cs="Arial"/>
          <w:color w:val="000000"/>
          <w:sz w:val="27"/>
          <w:szCs w:val="27"/>
        </w:rPr>
        <w:t xml:space="preserve"> (раструб) на   очаг пожара;</w:t>
      </w:r>
    </w:p>
    <w:p w:rsidR="00E331CB" w:rsidRPr="00E331CB" w:rsidRDefault="00E331CB" w:rsidP="00E331CB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E331CB">
        <w:rPr>
          <w:rFonts w:ascii="Arial" w:hAnsi="Arial" w:cs="Arial"/>
          <w:color w:val="000000"/>
          <w:sz w:val="27"/>
          <w:szCs w:val="27"/>
        </w:rPr>
        <w:t xml:space="preserve">- открыть вентиль огнетушителя, вращая </w:t>
      </w:r>
      <w:proofErr w:type="spellStart"/>
      <w:r w:rsidRPr="00E331CB">
        <w:rPr>
          <w:rFonts w:ascii="Arial" w:hAnsi="Arial" w:cs="Arial"/>
          <w:color w:val="000000"/>
          <w:sz w:val="27"/>
          <w:szCs w:val="27"/>
        </w:rPr>
        <w:t>маховичок</w:t>
      </w:r>
      <w:proofErr w:type="spellEnd"/>
      <w:r w:rsidRPr="00E331CB">
        <w:rPr>
          <w:rFonts w:ascii="Arial" w:hAnsi="Arial" w:cs="Arial"/>
          <w:color w:val="000000"/>
          <w:sz w:val="27"/>
          <w:szCs w:val="27"/>
        </w:rPr>
        <w:t xml:space="preserve"> против часовой стрелки.</w:t>
      </w:r>
    </w:p>
    <w:p w:rsidR="002D35EB" w:rsidRPr="00E331CB" w:rsidRDefault="002D35EB" w:rsidP="00E331C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35EB" w:rsidRPr="00E3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93"/>
    <w:rsid w:val="00086AD4"/>
    <w:rsid w:val="00113664"/>
    <w:rsid w:val="002D35EB"/>
    <w:rsid w:val="00D31C93"/>
    <w:rsid w:val="00D54A4F"/>
    <w:rsid w:val="00E331CB"/>
    <w:rsid w:val="00E4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6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136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366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113664"/>
    <w:rPr>
      <w:rFonts w:ascii="Cambria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13664"/>
    <w:pPr>
      <w:ind w:left="720"/>
      <w:contextualSpacing/>
    </w:pPr>
  </w:style>
  <w:style w:type="paragraph" w:customStyle="1" w:styleId="rtecenter">
    <w:name w:val="rtecenter"/>
    <w:basedOn w:val="a"/>
    <w:rsid w:val="00D31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31C93"/>
    <w:rPr>
      <w:b/>
      <w:bCs/>
    </w:rPr>
  </w:style>
  <w:style w:type="paragraph" w:customStyle="1" w:styleId="rtejustify">
    <w:name w:val="rtejustify"/>
    <w:basedOn w:val="a"/>
    <w:rsid w:val="00D31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6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1136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366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113664"/>
    <w:rPr>
      <w:rFonts w:ascii="Cambria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13664"/>
    <w:pPr>
      <w:ind w:left="720"/>
      <w:contextualSpacing/>
    </w:pPr>
  </w:style>
  <w:style w:type="paragraph" w:customStyle="1" w:styleId="rtecenter">
    <w:name w:val="rtecenter"/>
    <w:basedOn w:val="a"/>
    <w:rsid w:val="00D31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31C93"/>
    <w:rPr>
      <w:b/>
      <w:bCs/>
    </w:rPr>
  </w:style>
  <w:style w:type="paragraph" w:customStyle="1" w:styleId="rtejustify">
    <w:name w:val="rtejustify"/>
    <w:basedOn w:val="a"/>
    <w:rsid w:val="00D31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2015-11-05T03:56:00Z</dcterms:created>
  <dcterms:modified xsi:type="dcterms:W3CDTF">2015-11-05T07:59:00Z</dcterms:modified>
</cp:coreProperties>
</file>