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C9" w:rsidRP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9">
        <w:rPr>
          <w:rFonts w:ascii="Times New Roman" w:hAnsi="Times New Roman" w:cs="Times New Roman"/>
          <w:b/>
          <w:sz w:val="32"/>
          <w:szCs w:val="32"/>
        </w:rPr>
        <w:t>Примерное наполнение развивающей предметно-пространственной среды в группе по образовательной области</w:t>
      </w:r>
    </w:p>
    <w:p w:rsidR="001F11B8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9">
        <w:rPr>
          <w:rFonts w:ascii="Times New Roman" w:hAnsi="Times New Roman" w:cs="Times New Roman"/>
          <w:b/>
          <w:sz w:val="32"/>
          <w:szCs w:val="32"/>
        </w:rPr>
        <w:t>«Физическое развитие» (младший возраст)</w:t>
      </w:r>
    </w:p>
    <w:tbl>
      <w:tblPr>
        <w:tblW w:w="12000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4022"/>
        <w:gridCol w:w="2210"/>
        <w:gridCol w:w="2890"/>
      </w:tblGrid>
      <w:tr w:rsidR="00257DC9" w:rsidRPr="00257DC9" w:rsidTr="00257DC9">
        <w:trPr>
          <w:trHeight w:val="90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«Физическое развитие» по ФГОС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Пособия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т. ч. нетрадиционные)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ind w:left="750" w:hanging="7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257DC9" w:rsidRPr="00257DC9" w:rsidTr="00257DC9">
        <w:trPr>
          <w:trHeight w:val="38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 -  координации гибкости и др.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резиновые  разных размеров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каждого размера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 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фитбольные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мягких модулей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 малый пластмассовый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мини-горка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каталки на палочке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пирамиды с кольцами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машины-двигатели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крупная, конструкторы объемные, шнуровки, развивающие наборы с пирамидами игры с прищепками и т.п.</w:t>
            </w: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обручи малые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платмассовые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султанчики, флажки, погремушки цветные ленты на кольцах для выполнения ОУ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на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оборудование для спрыгивания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бильбоке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шнуры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бруски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подвески в воздушном пространстве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веревка с палочками на концах  для игры «Кто быстрее»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салютики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бросания, метания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мешочки для метания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лестница для перешагивания и перепрыгивания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качалки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тоннель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разноцветных кеглей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неваляшки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машины-двигатели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74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начальных представлений о некоторых видах спорта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куклы-спортсмены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Иллюстративный материал «Виды спорта»</w:t>
            </w:r>
          </w:p>
        </w:tc>
      </w:tr>
      <w:tr w:rsidR="00257DC9" w:rsidRPr="00257DC9" w:rsidTr="00257DC9">
        <w:trPr>
          <w:trHeight w:val="6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резиновые, маски, атрибуты к подвижным играм и т.д.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257DC9">
        <w:trPr>
          <w:trHeight w:val="128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двигательной сфере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мини-горка,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движущиеся игрушки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257DC9">
        <w:trPr>
          <w:trHeight w:val="26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Становление ценностей здорового образа жизни,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овладение его элементарными нормами и правилами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мячи массажные, следы рук и ног, массажные дорожки, мякиши дорожки «Змейка»,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«гусеница» из разноцветных мочалок, подвески в воздушном пространстве для вытягивания, корригирующая стенка, ребристая доска, куклы-спортсмены, доктор</w:t>
            </w:r>
            <w:proofErr w:type="gram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Настольно-печатные, дидактические  игры типа «Здоровье»,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«Подбери зубную щетку», «Что нужно для уборки», «Что нужно для умывания», «Мир эмоций», «Собери фигуру человека», «Какое настроение у человечка»</w:t>
            </w:r>
          </w:p>
        </w:tc>
      </w:tr>
    </w:tbl>
    <w:p w:rsid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DC9" w:rsidRP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9">
        <w:rPr>
          <w:rFonts w:ascii="Times New Roman" w:hAnsi="Times New Roman" w:cs="Times New Roman"/>
          <w:b/>
          <w:sz w:val="32"/>
          <w:szCs w:val="32"/>
        </w:rPr>
        <w:t>Примерное наполнение развивающей предметно-пространственной среды в группе по образовательной области</w:t>
      </w:r>
    </w:p>
    <w:p w:rsid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9">
        <w:rPr>
          <w:rFonts w:ascii="Times New Roman" w:hAnsi="Times New Roman" w:cs="Times New Roman"/>
          <w:b/>
          <w:sz w:val="32"/>
          <w:szCs w:val="32"/>
        </w:rPr>
        <w:t>«Физическое развитие» (старший возраст)</w:t>
      </w:r>
    </w:p>
    <w:tbl>
      <w:tblPr>
        <w:tblW w:w="12000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3635"/>
        <w:gridCol w:w="2056"/>
        <w:gridCol w:w="3491"/>
      </w:tblGrid>
      <w:tr w:rsidR="00257DC9" w:rsidRPr="00257DC9" w:rsidTr="00B2586F">
        <w:trPr>
          <w:trHeight w:val="9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«Физическое развитие» по ФГОС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Пособия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т. ч. нетрадиционные)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ind w:left="750" w:hanging="7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257DC9" w:rsidRPr="00257DC9" w:rsidTr="00B2586F">
        <w:trPr>
          <w:trHeight w:val="380"/>
        </w:trPr>
        <w:tc>
          <w:tcPr>
            <w:tcW w:w="2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 -  координации гибкости и др.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резиновые  разных размеров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4 каждого размера</w:t>
            </w:r>
          </w:p>
        </w:tc>
        <w:tc>
          <w:tcPr>
            <w:tcW w:w="3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3A7FCC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="00257DC9"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тбольные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мягких модулей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 средний, малый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5 каждого размера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экспандер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2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Мозаика мелкая, конструкторы, в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объемные, шнуровки, схемы упражнений  и т.п.</w:t>
            </w:r>
            <w:proofErr w:type="gramEnd"/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обручи плоские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султанчики, флажки, цветные ленты на кольцах для выполнения 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на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оборудование для спрыгивания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бильбоке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шнуры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бруски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подвески в воздушном пространстве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 в высоту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веревка с палочками на концах  для игры «Кто быстрее»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салютики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для бросания,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мешочки для метания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лестница для перешагивания и перепрыгивания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канат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мишени настенные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тоннель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гимнастческая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мини-гольф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летающая тарелка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воздушный змей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разноцветных кеглей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112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начальных представлений о некоторых видах спорта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куклы-спортсмены, боксерские наборы, клюшки и шайбы, лыжи, велосипеды, набор для бадминтона, минигольф, набор для тенниса, мини-футбол, мини-хоккей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Иллюстративный материал «Виды спорта», « Спорт и спортсмены»,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«Олимпийские виды спорта»,</w:t>
            </w:r>
            <w:r w:rsidR="00601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«Четвертый лишний», «Олимпийские кольца», «Виды спорта», «Замри», «Подбери спортивный инвентарь»,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Зооспорт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цепочки»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«Олимпийские виды спорта»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и летние виды спорта», образовательный проект «Встречаем Олимпиаду «Сочи 2014»»</w:t>
            </w:r>
          </w:p>
        </w:tc>
      </w:tr>
      <w:tr w:rsidR="00257DC9" w:rsidRPr="00257DC9" w:rsidTr="00B2586F">
        <w:trPr>
          <w:trHeight w:val="6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Овладение подвижными играми с правилами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мячи резиновые, маски, атрибуты к подвижным играм,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B2586F">
        <w:trPr>
          <w:trHeight w:val="128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двигательной сфере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движущиеся игрушки, игровое оборудование с горкой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B2586F">
        <w:trPr>
          <w:trHeight w:val="26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массажные, следы рук и ног, массажные дорожки, мякиши дорожки «Змейка», «гусеница» из разноцветных мочалок,</w:t>
            </w:r>
            <w:r w:rsidR="00601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«Полосатики»</w:t>
            </w:r>
            <w:r w:rsidR="00601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трубочки для массажа), «Веселые карандашики» (развитие моторики, массаж кистей)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подвески в воздушном пространстве для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вытягивания, корригирующая стенка, ребристая доска, рукавицы для тактильного массажа, пособие для проведения  глазной гимнастики «Часики», «Помоги божьей коровке добраться до цветка» и др.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куклы-спортсмены, доктор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Настольно-печатные, дидактические игры типа «Здоровье», «Составь портрет», «Кто что ел?», «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Полезно-вредно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эмоций», «Собери фигуру человека», «Мое настроение»</w:t>
            </w:r>
          </w:p>
        </w:tc>
      </w:tr>
    </w:tbl>
    <w:p w:rsidR="00257DC9" w:rsidRPr="00257DC9" w:rsidRDefault="00257DC9" w:rsidP="00257D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57DC9" w:rsidRPr="00257DC9" w:rsidSect="00257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A3"/>
    <w:rsid w:val="001F11B8"/>
    <w:rsid w:val="00257DC9"/>
    <w:rsid w:val="003A7FCC"/>
    <w:rsid w:val="003C5BA3"/>
    <w:rsid w:val="006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2019-10-21T06:18:00Z</dcterms:created>
  <dcterms:modified xsi:type="dcterms:W3CDTF">2019-10-21T06:59:00Z</dcterms:modified>
</cp:coreProperties>
</file>