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661" w:rsidRPr="005A1B74" w:rsidRDefault="00D54AB2" w:rsidP="00D54AB2">
      <w:pPr>
        <w:spacing w:before="100" w:beforeAutospacing="1" w:after="150" w:line="270" w:lineRule="atLeast"/>
        <w:ind w:right="30"/>
        <w:jc w:val="center"/>
        <w:rPr>
          <w:b/>
          <w:color w:val="000000"/>
          <w:sz w:val="32"/>
          <w:szCs w:val="32"/>
          <w:lang w:eastAsia="ar-SA"/>
        </w:rPr>
      </w:pPr>
      <w:r w:rsidRPr="005A1B74">
        <w:rPr>
          <w:b/>
          <w:color w:val="000000"/>
          <w:sz w:val="32"/>
          <w:szCs w:val="32"/>
          <w:lang w:eastAsia="ar-SA"/>
        </w:rPr>
        <w:t>Работа с родителями</w:t>
      </w:r>
    </w:p>
    <w:p w:rsidR="00F21FED" w:rsidRPr="005A1B74" w:rsidRDefault="00F21FED" w:rsidP="00F21FED">
      <w:pPr>
        <w:spacing w:before="100" w:beforeAutospacing="1" w:after="150" w:line="270" w:lineRule="atLeast"/>
        <w:ind w:right="30"/>
        <w:jc w:val="both"/>
        <w:rPr>
          <w:b/>
          <w:color w:val="000000"/>
          <w:sz w:val="28"/>
          <w:szCs w:val="28"/>
          <w:lang w:eastAsia="ar-SA"/>
        </w:rPr>
      </w:pPr>
      <w:r w:rsidRPr="005A1B74">
        <w:rPr>
          <w:b/>
          <w:color w:val="000000"/>
          <w:sz w:val="28"/>
          <w:szCs w:val="28"/>
          <w:lang w:eastAsia="ar-SA"/>
        </w:rPr>
        <w:t>Проведение родительских собра</w:t>
      </w:r>
      <w:r w:rsidR="008E7B6C">
        <w:rPr>
          <w:b/>
          <w:color w:val="000000"/>
          <w:sz w:val="28"/>
          <w:szCs w:val="28"/>
          <w:lang w:eastAsia="ar-SA"/>
        </w:rPr>
        <w:t xml:space="preserve">ний </w:t>
      </w:r>
      <w:bookmarkStart w:id="0" w:name="_GoBack"/>
      <w:bookmarkEnd w:id="0"/>
      <w:r w:rsidRPr="005A1B74">
        <w:rPr>
          <w:b/>
          <w:color w:val="000000"/>
          <w:sz w:val="28"/>
          <w:szCs w:val="28"/>
          <w:lang w:eastAsia="ar-SA"/>
        </w:rPr>
        <w:t>с освещением вопроса ответственности родителей за нарушение ПДД несовершеннолетними.</w:t>
      </w:r>
    </w:p>
    <w:p w:rsidR="00F21FED" w:rsidRPr="005A1B74" w:rsidRDefault="00F21FED" w:rsidP="00F21FED">
      <w:pPr>
        <w:spacing w:before="100" w:beforeAutospacing="1" w:after="150" w:line="270" w:lineRule="atLeast"/>
        <w:ind w:right="30"/>
        <w:jc w:val="both"/>
        <w:rPr>
          <w:b/>
          <w:sz w:val="28"/>
          <w:szCs w:val="28"/>
        </w:rPr>
      </w:pPr>
      <w:r w:rsidRPr="005A1B74">
        <w:rPr>
          <w:b/>
          <w:sz w:val="28"/>
          <w:szCs w:val="28"/>
        </w:rPr>
        <w:t>Профилактические беседы по предупреждению детского дорожно-транспортного травматизма:</w:t>
      </w:r>
    </w:p>
    <w:p w:rsidR="00F21FED" w:rsidRPr="005A1B74" w:rsidRDefault="00F21FED" w:rsidP="00F21FED">
      <w:pPr>
        <w:rPr>
          <w:sz w:val="28"/>
          <w:szCs w:val="28"/>
        </w:rPr>
      </w:pPr>
      <w:r w:rsidRPr="005A1B74">
        <w:rPr>
          <w:sz w:val="28"/>
          <w:szCs w:val="28"/>
        </w:rPr>
        <w:t xml:space="preserve"> «Правила перевозки детей на санках и колясках»</w:t>
      </w:r>
    </w:p>
    <w:p w:rsidR="00F21FED" w:rsidRPr="005A1B74" w:rsidRDefault="00F21FED" w:rsidP="00F21FED">
      <w:pPr>
        <w:rPr>
          <w:sz w:val="28"/>
          <w:szCs w:val="28"/>
        </w:rPr>
      </w:pPr>
      <w:r w:rsidRPr="005A1B74">
        <w:rPr>
          <w:sz w:val="28"/>
          <w:szCs w:val="28"/>
        </w:rPr>
        <w:t>«Учите ребенка замечать машины».</w:t>
      </w:r>
    </w:p>
    <w:p w:rsidR="00F21FED" w:rsidRPr="005A1B74" w:rsidRDefault="00F21FED" w:rsidP="00F21FED">
      <w:pPr>
        <w:rPr>
          <w:sz w:val="28"/>
          <w:szCs w:val="28"/>
        </w:rPr>
      </w:pPr>
      <w:r w:rsidRPr="005A1B74">
        <w:rPr>
          <w:sz w:val="28"/>
          <w:szCs w:val="28"/>
        </w:rPr>
        <w:t>«Учите ребенка предвидеть скрытую опасность»</w:t>
      </w:r>
    </w:p>
    <w:p w:rsidR="00F21FED" w:rsidRPr="005A1B74" w:rsidRDefault="00F21FED" w:rsidP="00F21FED">
      <w:pPr>
        <w:rPr>
          <w:sz w:val="28"/>
          <w:szCs w:val="28"/>
        </w:rPr>
      </w:pPr>
      <w:r w:rsidRPr="005A1B74">
        <w:rPr>
          <w:sz w:val="28"/>
          <w:szCs w:val="28"/>
        </w:rPr>
        <w:t>«Будьте осторожны на дороге» и др.</w:t>
      </w:r>
    </w:p>
    <w:p w:rsidR="00F21FED" w:rsidRPr="005A1B74" w:rsidRDefault="00F21FED" w:rsidP="00F21FED">
      <w:pPr>
        <w:rPr>
          <w:sz w:val="28"/>
          <w:szCs w:val="28"/>
        </w:rPr>
      </w:pPr>
    </w:p>
    <w:p w:rsidR="00F21FED" w:rsidRPr="005A1B74" w:rsidRDefault="00F21FED" w:rsidP="00F21FED">
      <w:pPr>
        <w:rPr>
          <w:b/>
          <w:sz w:val="28"/>
          <w:szCs w:val="28"/>
        </w:rPr>
      </w:pPr>
      <w:r w:rsidRPr="005A1B74">
        <w:rPr>
          <w:color w:val="000000"/>
          <w:sz w:val="28"/>
          <w:szCs w:val="28"/>
          <w:lang w:eastAsia="ar-SA"/>
        </w:rPr>
        <w:t xml:space="preserve">Распространение методической литературы, печатной продукции (буклеты, листовки, плакаты), социальные ролики, по обеспечению безопасности дорожного движения: использованию </w:t>
      </w:r>
      <w:proofErr w:type="spellStart"/>
      <w:r w:rsidRPr="005A1B74">
        <w:rPr>
          <w:color w:val="000000"/>
          <w:sz w:val="28"/>
          <w:szCs w:val="28"/>
          <w:lang w:eastAsia="ar-SA"/>
        </w:rPr>
        <w:t>световозвращающих</w:t>
      </w:r>
      <w:proofErr w:type="spellEnd"/>
      <w:r w:rsidRPr="005A1B74">
        <w:rPr>
          <w:color w:val="000000"/>
          <w:sz w:val="28"/>
          <w:szCs w:val="28"/>
          <w:lang w:eastAsia="ar-SA"/>
        </w:rPr>
        <w:t xml:space="preserve"> элементов, детских удерживающих устрой</w:t>
      </w:r>
      <w:proofErr w:type="gramStart"/>
      <w:r w:rsidRPr="005A1B74">
        <w:rPr>
          <w:color w:val="000000"/>
          <w:sz w:val="28"/>
          <w:szCs w:val="28"/>
          <w:lang w:eastAsia="ar-SA"/>
        </w:rPr>
        <w:t>ств пр</w:t>
      </w:r>
      <w:proofErr w:type="gramEnd"/>
      <w:r w:rsidRPr="005A1B74">
        <w:rPr>
          <w:color w:val="000000"/>
          <w:sz w:val="28"/>
          <w:szCs w:val="28"/>
          <w:lang w:eastAsia="ar-SA"/>
        </w:rPr>
        <w:t>и перевозке детей-пассажиров</w:t>
      </w:r>
    </w:p>
    <w:p w:rsidR="00F21FED" w:rsidRPr="005A1B74" w:rsidRDefault="00F21FED" w:rsidP="00F21FED">
      <w:pPr>
        <w:spacing w:before="100" w:beforeAutospacing="1" w:after="150" w:line="270" w:lineRule="atLeast"/>
        <w:ind w:left="30" w:right="30"/>
        <w:rPr>
          <w:rFonts w:ascii="Arial" w:hAnsi="Arial" w:cs="Arial"/>
          <w:color w:val="000000"/>
          <w:sz w:val="28"/>
          <w:szCs w:val="28"/>
        </w:rPr>
      </w:pPr>
      <w:r w:rsidRPr="005A1B74">
        <w:rPr>
          <w:b/>
          <w:sz w:val="28"/>
          <w:szCs w:val="28"/>
        </w:rPr>
        <w:t>Привлечение родителей к участию в подготовке и проведении</w:t>
      </w:r>
      <w:r w:rsidRPr="005A1B74">
        <w:rPr>
          <w:rFonts w:ascii="Arial" w:hAnsi="Arial" w:cs="Arial"/>
          <w:color w:val="000000"/>
          <w:sz w:val="28"/>
          <w:szCs w:val="28"/>
        </w:rPr>
        <w:t>:</w:t>
      </w:r>
    </w:p>
    <w:p w:rsidR="00F21FED" w:rsidRPr="005A1B74" w:rsidRDefault="00F21FED" w:rsidP="005E47D7">
      <w:pPr>
        <w:spacing w:before="100" w:beforeAutospacing="1" w:after="150" w:line="276" w:lineRule="auto"/>
        <w:ind w:left="30" w:right="30"/>
        <w:rPr>
          <w:sz w:val="28"/>
          <w:szCs w:val="28"/>
          <w:lang w:eastAsia="ar-SA"/>
        </w:rPr>
      </w:pPr>
      <w:r w:rsidRPr="005A1B74">
        <w:rPr>
          <w:sz w:val="28"/>
          <w:szCs w:val="28"/>
          <w:lang w:eastAsia="ar-SA"/>
        </w:rPr>
        <w:t>- детско-родительских проектах «</w:t>
      </w:r>
      <w:r w:rsidR="007870FA" w:rsidRPr="007870FA">
        <w:rPr>
          <w:sz w:val="28"/>
          <w:szCs w:val="28"/>
          <w:lang w:eastAsia="ar-SA"/>
        </w:rPr>
        <w:t>Дорога без опасности</w:t>
      </w:r>
      <w:r w:rsidRPr="005A1B74">
        <w:rPr>
          <w:sz w:val="28"/>
          <w:szCs w:val="28"/>
          <w:lang w:eastAsia="ar-SA"/>
        </w:rPr>
        <w:t xml:space="preserve">», «Жители страны «Дорожная» и </w:t>
      </w:r>
      <w:proofErr w:type="spellStart"/>
      <w:proofErr w:type="gramStart"/>
      <w:r w:rsidRPr="005A1B74">
        <w:rPr>
          <w:sz w:val="28"/>
          <w:szCs w:val="28"/>
          <w:lang w:eastAsia="ar-SA"/>
        </w:rPr>
        <w:t>др</w:t>
      </w:r>
      <w:proofErr w:type="spellEnd"/>
      <w:proofErr w:type="gramEnd"/>
    </w:p>
    <w:p w:rsidR="00F21FED" w:rsidRPr="005A1B74" w:rsidRDefault="00F21FED" w:rsidP="005E47D7">
      <w:pPr>
        <w:spacing w:line="276" w:lineRule="auto"/>
        <w:ind w:left="28" w:right="28"/>
        <w:rPr>
          <w:sz w:val="28"/>
          <w:szCs w:val="28"/>
        </w:rPr>
      </w:pPr>
      <w:r w:rsidRPr="005A1B74">
        <w:rPr>
          <w:sz w:val="28"/>
          <w:szCs w:val="28"/>
        </w:rPr>
        <w:t>- декад безопасности;</w:t>
      </w:r>
    </w:p>
    <w:p w:rsidR="00F21FED" w:rsidRPr="005A1B74" w:rsidRDefault="00F21FED" w:rsidP="005E47D7">
      <w:pPr>
        <w:spacing w:before="100" w:beforeAutospacing="1" w:after="150" w:line="276" w:lineRule="auto"/>
        <w:ind w:left="30" w:right="30"/>
        <w:rPr>
          <w:rFonts w:ascii="Arial" w:hAnsi="Arial" w:cs="Arial"/>
          <w:color w:val="000000"/>
          <w:sz w:val="28"/>
          <w:szCs w:val="28"/>
        </w:rPr>
      </w:pPr>
      <w:r w:rsidRPr="005A1B74">
        <w:rPr>
          <w:sz w:val="28"/>
          <w:szCs w:val="28"/>
        </w:rPr>
        <w:t xml:space="preserve">- «Школа </w:t>
      </w:r>
      <w:proofErr w:type="spellStart"/>
      <w:r w:rsidRPr="005A1B74">
        <w:rPr>
          <w:sz w:val="28"/>
          <w:szCs w:val="28"/>
        </w:rPr>
        <w:t>Светофорика</w:t>
      </w:r>
      <w:proofErr w:type="spellEnd"/>
      <w:r w:rsidRPr="005A1B74">
        <w:rPr>
          <w:sz w:val="28"/>
          <w:szCs w:val="28"/>
        </w:rPr>
        <w:t>» и др.</w:t>
      </w:r>
    </w:p>
    <w:p w:rsidR="00F21FED" w:rsidRDefault="00F21FED" w:rsidP="005E47D7">
      <w:pPr>
        <w:spacing w:line="276" w:lineRule="auto"/>
        <w:ind w:left="28" w:right="28"/>
        <w:rPr>
          <w:sz w:val="28"/>
          <w:szCs w:val="28"/>
        </w:rPr>
      </w:pPr>
      <w:r w:rsidRPr="005A1B74">
        <w:rPr>
          <w:sz w:val="28"/>
          <w:szCs w:val="28"/>
        </w:rPr>
        <w:t xml:space="preserve"> - профилактических акций;</w:t>
      </w:r>
    </w:p>
    <w:p w:rsidR="005E47D7" w:rsidRPr="005A1B74" w:rsidRDefault="005E47D7" w:rsidP="005E47D7">
      <w:pPr>
        <w:spacing w:line="276" w:lineRule="auto"/>
        <w:ind w:left="28" w:right="28"/>
        <w:rPr>
          <w:sz w:val="28"/>
          <w:szCs w:val="28"/>
        </w:rPr>
      </w:pPr>
    </w:p>
    <w:p w:rsidR="00F21FED" w:rsidRDefault="00F21FED" w:rsidP="005E47D7">
      <w:pPr>
        <w:spacing w:line="276" w:lineRule="auto"/>
        <w:ind w:left="28" w:right="28"/>
        <w:rPr>
          <w:sz w:val="28"/>
          <w:szCs w:val="28"/>
        </w:rPr>
      </w:pPr>
      <w:r w:rsidRPr="005A1B74">
        <w:rPr>
          <w:sz w:val="28"/>
          <w:szCs w:val="28"/>
        </w:rPr>
        <w:t>- конкурсу семейных рисунков</w:t>
      </w:r>
    </w:p>
    <w:p w:rsidR="00B346DF" w:rsidRPr="005A1B74" w:rsidRDefault="00B346DF" w:rsidP="005E47D7">
      <w:pPr>
        <w:spacing w:line="276" w:lineRule="auto"/>
        <w:ind w:left="28" w:right="28"/>
        <w:rPr>
          <w:sz w:val="28"/>
          <w:szCs w:val="28"/>
        </w:rPr>
      </w:pPr>
    </w:p>
    <w:p w:rsidR="00F21FED" w:rsidRPr="005A1B74" w:rsidRDefault="00F21FED" w:rsidP="00F21FED">
      <w:pPr>
        <w:ind w:right="28"/>
        <w:jc w:val="both"/>
        <w:rPr>
          <w:b/>
          <w:sz w:val="28"/>
          <w:szCs w:val="28"/>
        </w:rPr>
      </w:pPr>
      <w:r w:rsidRPr="005A1B74">
        <w:rPr>
          <w:b/>
          <w:sz w:val="28"/>
          <w:szCs w:val="28"/>
        </w:rPr>
        <w:t>Оформление выставки совместных рисунков детей и родителей на тему:</w:t>
      </w:r>
    </w:p>
    <w:p w:rsidR="00F21FED" w:rsidRDefault="00F21FED" w:rsidP="00F21FED">
      <w:pPr>
        <w:ind w:left="30" w:right="28"/>
        <w:rPr>
          <w:sz w:val="28"/>
          <w:szCs w:val="28"/>
        </w:rPr>
      </w:pPr>
      <w:r w:rsidRPr="005A1B74">
        <w:rPr>
          <w:sz w:val="28"/>
          <w:szCs w:val="28"/>
        </w:rPr>
        <w:t>- «Дети, дорога, автомобиль»</w:t>
      </w:r>
    </w:p>
    <w:p w:rsidR="00B346DF" w:rsidRPr="005A1B74" w:rsidRDefault="00B346DF" w:rsidP="00F21FED">
      <w:pPr>
        <w:ind w:left="30" w:right="28"/>
        <w:rPr>
          <w:sz w:val="28"/>
          <w:szCs w:val="28"/>
        </w:rPr>
      </w:pPr>
    </w:p>
    <w:p w:rsidR="00DC3D3C" w:rsidRPr="005A1B74" w:rsidRDefault="00F21FED" w:rsidP="00F21FED">
      <w:pPr>
        <w:rPr>
          <w:sz w:val="28"/>
          <w:szCs w:val="28"/>
        </w:rPr>
      </w:pPr>
      <w:r w:rsidRPr="005A1B74">
        <w:rPr>
          <w:b/>
          <w:sz w:val="28"/>
          <w:szCs w:val="28"/>
        </w:rPr>
        <w:t>Оформление информационно – справочного материалов</w:t>
      </w:r>
      <w:r w:rsidRPr="005A1B74">
        <w:rPr>
          <w:rFonts w:ascii="Arial" w:hAnsi="Arial" w:cs="Arial"/>
          <w:color w:val="000000"/>
          <w:sz w:val="28"/>
          <w:szCs w:val="28"/>
        </w:rPr>
        <w:t xml:space="preserve"> </w:t>
      </w:r>
      <w:r w:rsidRPr="005A1B74">
        <w:rPr>
          <w:sz w:val="28"/>
          <w:szCs w:val="28"/>
        </w:rPr>
        <w:t>(</w:t>
      </w:r>
      <w:hyperlink r:id="rId5" w:tooltip="Буклет" w:history="1">
        <w:r w:rsidRPr="005A1B74">
          <w:rPr>
            <w:rStyle w:val="a3"/>
            <w:color w:val="auto"/>
            <w:sz w:val="28"/>
            <w:szCs w:val="28"/>
            <w:u w:val="none"/>
          </w:rPr>
          <w:t>буклетов</w:t>
        </w:r>
      </w:hyperlink>
      <w:r w:rsidRPr="005A1B74">
        <w:rPr>
          <w:sz w:val="28"/>
          <w:szCs w:val="28"/>
        </w:rPr>
        <w:t>, папок-передвижек, ширм, постеров) по обучению детей правилам безопасного и культурного поведения на улицах и дорогах.</w:t>
      </w:r>
    </w:p>
    <w:sectPr w:rsidR="00DC3D3C" w:rsidRPr="005A1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BB"/>
    <w:rsid w:val="00004995"/>
    <w:rsid w:val="002E38BB"/>
    <w:rsid w:val="00467C54"/>
    <w:rsid w:val="005A1B74"/>
    <w:rsid w:val="005E47D7"/>
    <w:rsid w:val="007870FA"/>
    <w:rsid w:val="00803C68"/>
    <w:rsid w:val="008E7B6C"/>
    <w:rsid w:val="008F4336"/>
    <w:rsid w:val="009946B7"/>
    <w:rsid w:val="009F3661"/>
    <w:rsid w:val="00B346DF"/>
    <w:rsid w:val="00D12CA0"/>
    <w:rsid w:val="00D54AB2"/>
    <w:rsid w:val="00DC3D3C"/>
    <w:rsid w:val="00F2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1F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1F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bukl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2019-09-04T05:16:00Z</dcterms:created>
  <dcterms:modified xsi:type="dcterms:W3CDTF">2019-09-04T05:33:00Z</dcterms:modified>
</cp:coreProperties>
</file>